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B8A11F" w14:textId="4BD97509" w:rsidR="006A6C12" w:rsidRPr="000D3AFA" w:rsidRDefault="004C4DBC" w:rsidP="006A6C12">
      <w:pPr>
        <w:pStyle w:val="Title"/>
        <w:rPr>
          <w:rFonts w:eastAsiaTheme="minorHAnsi"/>
        </w:rPr>
        <w:sectPr w:rsidR="006A6C12" w:rsidRPr="000D3AFA" w:rsidSect="00B04E2F"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080" w:bottom="1440" w:left="1080" w:header="720" w:footer="576" w:gutter="0"/>
          <w:cols w:space="720"/>
          <w:titlePg/>
          <w:docGrid w:linePitch="360"/>
        </w:sectPr>
      </w:pPr>
      <w:r w:rsidRPr="000D3AFA">
        <w:rPr>
          <w:rFonts w:eastAsiaTheme="minorHAnsi"/>
        </w:rPr>
        <w:t xml:space="preserve">Basic Sentence </w:t>
      </w:r>
      <w:bookmarkStart w:id="0" w:name="_GoBack"/>
      <w:bookmarkEnd w:id="0"/>
      <w:r w:rsidRPr="000D3AFA">
        <w:rPr>
          <w:rFonts w:eastAsiaTheme="minorHAnsi"/>
        </w:rPr>
        <w:t>Patterns</w:t>
      </w:r>
    </w:p>
    <w:p w14:paraId="6709D702" w14:textId="77777777" w:rsidR="006A6C12" w:rsidRDefault="006A6C12" w:rsidP="006A6C12">
      <w:pPr>
        <w:pBdr>
          <w:bottom w:val="single" w:sz="4" w:space="1" w:color="auto"/>
          <w:between w:val="single" w:sz="4" w:space="1" w:color="auto"/>
        </w:pBdr>
        <w:spacing w:before="120" w:after="0"/>
        <w:rPr>
          <w:rFonts w:eastAsiaTheme="minorHAnsi"/>
        </w:rPr>
      </w:pPr>
      <w:r>
        <w:rPr>
          <w:rFonts w:eastAsiaTheme="minorHAnsi"/>
        </w:rPr>
        <w:t>Student Name:</w:t>
      </w:r>
    </w:p>
    <w:p w14:paraId="7F8A6321" w14:textId="77777777" w:rsidR="006A6C12" w:rsidRDefault="006A6C12" w:rsidP="006A6C12">
      <w:pPr>
        <w:pBdr>
          <w:bottom w:val="single" w:sz="4" w:space="1" w:color="auto"/>
          <w:between w:val="single" w:sz="4" w:space="1" w:color="auto"/>
        </w:pBdr>
        <w:spacing w:before="120" w:after="0"/>
        <w:rPr>
          <w:rFonts w:eastAsiaTheme="minorHAnsi"/>
        </w:rPr>
      </w:pPr>
      <w:r>
        <w:rPr>
          <w:rFonts w:eastAsiaTheme="minorHAnsi"/>
        </w:rPr>
        <w:t>Instructor:</w:t>
      </w:r>
    </w:p>
    <w:p w14:paraId="7B09EF68" w14:textId="77777777" w:rsidR="006A6C12" w:rsidRDefault="006A6C12" w:rsidP="006A6C12">
      <w:pPr>
        <w:pBdr>
          <w:bottom w:val="single" w:sz="4" w:space="1" w:color="auto"/>
          <w:between w:val="single" w:sz="4" w:space="1" w:color="auto"/>
        </w:pBdr>
        <w:spacing w:after="0"/>
        <w:rPr>
          <w:rFonts w:eastAsiaTheme="minorHAnsi"/>
        </w:rPr>
      </w:pPr>
      <w:r>
        <w:rPr>
          <w:rFonts w:eastAsiaTheme="minorHAnsi"/>
        </w:rPr>
        <w:t>Date:</w:t>
      </w:r>
    </w:p>
    <w:p w14:paraId="473263E3" w14:textId="77777777" w:rsidR="006A6C12" w:rsidRDefault="006A6C12" w:rsidP="006A6C12">
      <w:pPr>
        <w:pBdr>
          <w:bottom w:val="single" w:sz="4" w:space="1" w:color="auto"/>
          <w:between w:val="single" w:sz="4" w:space="1" w:color="auto"/>
        </w:pBdr>
        <w:spacing w:before="120" w:after="0"/>
        <w:rPr>
          <w:rFonts w:eastAsiaTheme="minorHAnsi"/>
        </w:rPr>
        <w:sectPr w:rsidR="006A6C12" w:rsidSect="00036B1B">
          <w:type w:val="continuous"/>
          <w:pgSz w:w="12240" w:h="15840"/>
          <w:pgMar w:top="1440" w:right="1080" w:bottom="1440" w:left="1080" w:header="720" w:footer="576" w:gutter="0"/>
          <w:cols w:num="2" w:space="288"/>
          <w:titlePg/>
          <w:docGrid w:linePitch="360"/>
        </w:sectPr>
      </w:pPr>
      <w:r>
        <w:rPr>
          <w:rFonts w:eastAsiaTheme="minorHAnsi"/>
        </w:rPr>
        <w:t>Course:</w:t>
      </w:r>
    </w:p>
    <w:p w14:paraId="732EE616" w14:textId="77777777" w:rsidR="006A6C12" w:rsidRDefault="006A6C12" w:rsidP="006A6C12">
      <w:pPr>
        <w:pStyle w:val="Heading1"/>
        <w:rPr>
          <w:rFonts w:eastAsiaTheme="minorHAnsi"/>
        </w:rPr>
      </w:pPr>
      <w:r>
        <w:rPr>
          <w:rFonts w:eastAsiaTheme="minorHAnsi"/>
        </w:rPr>
        <w:t>About This DLA</w:t>
      </w:r>
    </w:p>
    <w:p w14:paraId="693DC609" w14:textId="77777777" w:rsidR="006A6C12" w:rsidRDefault="006A6C12" w:rsidP="006A6C12">
      <w:pPr>
        <w:pStyle w:val="Heading2"/>
      </w:pPr>
      <w:r>
        <w:t>Important Note</w:t>
      </w:r>
    </w:p>
    <w:p w14:paraId="2F8C9990" w14:textId="77777777" w:rsidR="00F31895" w:rsidRDefault="00F31895" w:rsidP="00F31895">
      <w:r>
        <w:rPr>
          <w:rFonts w:cs="Segoe UI"/>
          <w:color w:val="000000"/>
          <w:shd w:val="clear" w:color="auto" w:fill="FFFFFF"/>
        </w:rPr>
        <w:t>All the activities (3) in the DLA must be completed in their entirety before </w:t>
      </w:r>
      <w:r>
        <w:t>receiving credit for completion. Students are welcome to meet with a tutor if they need help, but please be aware that students might need a second appointment for review and signature in that case. If your instructor wants evidence of this completed DLA, return this form to him or her with the tutor’s signature included. </w:t>
      </w:r>
    </w:p>
    <w:p w14:paraId="06D2434A" w14:textId="77777777" w:rsidR="006A6C12" w:rsidRDefault="006A6C12" w:rsidP="006A6C12">
      <w:pPr>
        <w:pStyle w:val="Heading2"/>
      </w:pPr>
      <w:r>
        <w:t>Learning Outcomes</w:t>
      </w:r>
    </w:p>
    <w:p w14:paraId="4B6C1BD1" w14:textId="77777777" w:rsidR="004C4DBC" w:rsidRDefault="003C3A29" w:rsidP="006A6C12">
      <w:pPr>
        <w:rPr>
          <w:rFonts w:eastAsiaTheme="minorHAnsi"/>
        </w:rPr>
      </w:pPr>
      <w:r w:rsidRPr="003C3A29">
        <w:t xml:space="preserve">Through independent work, you will learn </w:t>
      </w:r>
      <w:r>
        <w:t>about</w:t>
      </w:r>
      <w:r w:rsidR="00087F1A" w:rsidRPr="009A2732">
        <w:rPr>
          <w:rFonts w:eastAsiaTheme="minorHAnsi"/>
        </w:rPr>
        <w:t xml:space="preserve"> </w:t>
      </w:r>
      <w:r w:rsidR="004C4DBC" w:rsidRPr="009A2732">
        <w:rPr>
          <w:rFonts w:eastAsiaTheme="minorHAnsi"/>
        </w:rPr>
        <w:t xml:space="preserve">basic sentence </w:t>
      </w:r>
      <w:r w:rsidR="00116A11" w:rsidRPr="009A2732">
        <w:rPr>
          <w:rFonts w:eastAsiaTheme="minorHAnsi"/>
        </w:rPr>
        <w:t>pattern</w:t>
      </w:r>
      <w:r w:rsidR="004C4DBC" w:rsidRPr="009A2732">
        <w:rPr>
          <w:rFonts w:eastAsiaTheme="minorHAnsi"/>
        </w:rPr>
        <w:t>s and</w:t>
      </w:r>
      <w:r w:rsidR="00EA4420" w:rsidRPr="009A2732">
        <w:rPr>
          <w:rFonts w:eastAsiaTheme="minorHAnsi"/>
        </w:rPr>
        <w:t xml:space="preserve"> practice</w:t>
      </w:r>
      <w:r w:rsidR="002F3A1A" w:rsidRPr="009A2732">
        <w:rPr>
          <w:rFonts w:eastAsiaTheme="minorHAnsi"/>
        </w:rPr>
        <w:t xml:space="preserve"> </w:t>
      </w:r>
      <w:r w:rsidR="004C4DBC" w:rsidRPr="009A2732">
        <w:rPr>
          <w:rFonts w:eastAsiaTheme="minorHAnsi"/>
        </w:rPr>
        <w:t>compos</w:t>
      </w:r>
      <w:r w:rsidR="00116A11" w:rsidRPr="009A2732">
        <w:rPr>
          <w:rFonts w:eastAsiaTheme="minorHAnsi"/>
        </w:rPr>
        <w:t>ing correct sentences</w:t>
      </w:r>
      <w:r w:rsidR="00087F1A" w:rsidRPr="009A2732">
        <w:rPr>
          <w:rFonts w:eastAsiaTheme="minorHAnsi"/>
        </w:rPr>
        <w:t>.</w:t>
      </w:r>
      <w:r w:rsidR="00A604A7" w:rsidRPr="009A2732">
        <w:rPr>
          <w:rFonts w:eastAsiaTheme="minorHAnsi"/>
        </w:rPr>
        <w:t xml:space="preserve"> </w:t>
      </w:r>
    </w:p>
    <w:p w14:paraId="0D73F8A9" w14:textId="77777777" w:rsidR="006A6C12" w:rsidRDefault="003C3A29" w:rsidP="006A6C12">
      <w:pPr>
        <w:pStyle w:val="Heading2"/>
      </w:pPr>
      <w:r w:rsidRPr="003C3A29">
        <w:t>Act</w:t>
      </w:r>
      <w:r w:rsidR="006A6C12">
        <w:t>ivities (approximately 1 hour)</w:t>
      </w:r>
    </w:p>
    <w:p w14:paraId="35172A7C" w14:textId="29323AA5" w:rsidR="003C3A29" w:rsidRDefault="003C3A29" w:rsidP="006A6C12">
      <w:r w:rsidRPr="003C3A29">
        <w:t>Read the information, complete the activities that follow, and be prepared to discuss your answers when you meet with a tutor.</w:t>
      </w:r>
    </w:p>
    <w:p w14:paraId="3980F968" w14:textId="77777777" w:rsidR="00734294" w:rsidRDefault="00734294" w:rsidP="00734294">
      <w:pPr>
        <w:pStyle w:val="Heading1"/>
        <w:jc w:val="center"/>
      </w:pPr>
      <w:r>
        <w:t>DLA Video Review</w:t>
      </w:r>
    </w:p>
    <w:p w14:paraId="23ECD364" w14:textId="0D9CA812" w:rsidR="00734294" w:rsidRDefault="00734294" w:rsidP="00734294">
      <w:r>
        <w:t xml:space="preserve">If you would like to watch </w:t>
      </w:r>
      <w:hyperlink r:id="rId15" w:history="1">
        <w:r w:rsidRPr="002C1E02">
          <w:rPr>
            <w:rStyle w:val="Hyperlink"/>
          </w:rPr>
          <w:t>a brief video that reviews parts of Basic Sentences DLA content</w:t>
        </w:r>
      </w:hyperlink>
      <w:r>
        <w:t xml:space="preserve">, please use the QR code below: </w:t>
      </w:r>
    </w:p>
    <w:p w14:paraId="070081D2" w14:textId="590407B6" w:rsidR="00734294" w:rsidRPr="002C1E02" w:rsidRDefault="002C1E02" w:rsidP="002C1E02">
      <w:pPr>
        <w:jc w:val="center"/>
      </w:pPr>
      <w:r>
        <w:rPr>
          <w:noProof/>
        </w:rPr>
        <w:drawing>
          <wp:inline distT="0" distB="0" distL="0" distR="0" wp14:anchorId="2D5B27BF" wp14:editId="38E44687">
            <wp:extent cx="1061285" cy="1319530"/>
            <wp:effectExtent l="0" t="0" r="5715" b="0"/>
            <wp:docPr id="1" name="Picture 1" descr="Qr code for Basic Sentences D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Qr code for Basic Sentences DLA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029" cy="135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5AEA3" w14:textId="77777777" w:rsidR="00DA1789" w:rsidRPr="009A2732" w:rsidRDefault="00DA1789" w:rsidP="006A6C12">
      <w:pPr>
        <w:pStyle w:val="Heading1"/>
        <w:rPr>
          <w:rFonts w:eastAsiaTheme="minorHAnsi"/>
        </w:rPr>
      </w:pPr>
      <w:r w:rsidRPr="009A2732">
        <w:rPr>
          <w:rFonts w:eastAsiaTheme="minorHAnsi"/>
        </w:rPr>
        <w:t xml:space="preserve">Understanding </w:t>
      </w:r>
      <w:r w:rsidR="004C4DBC" w:rsidRPr="009A2732">
        <w:rPr>
          <w:rFonts w:eastAsiaTheme="minorHAnsi"/>
        </w:rPr>
        <w:t>Basic Sentence Patterns</w:t>
      </w:r>
    </w:p>
    <w:p w14:paraId="3EC98A04" w14:textId="77777777" w:rsidR="00AA7605" w:rsidRPr="009A2732" w:rsidRDefault="004C4DBC" w:rsidP="006A6C12">
      <w:pPr>
        <w:rPr>
          <w:rFonts w:eastAsiaTheme="minorHAnsi"/>
        </w:rPr>
      </w:pPr>
      <w:r w:rsidRPr="009A2732">
        <w:rPr>
          <w:rFonts w:eastAsiaTheme="minorHAnsi"/>
        </w:rPr>
        <w:t xml:space="preserve">A key component to writing is that it </w:t>
      </w:r>
      <w:r w:rsidR="00116A11" w:rsidRPr="009A2732">
        <w:rPr>
          <w:rFonts w:eastAsiaTheme="minorHAnsi"/>
        </w:rPr>
        <w:t>sh</w:t>
      </w:r>
      <w:r w:rsidRPr="009A2732">
        <w:rPr>
          <w:rFonts w:eastAsiaTheme="minorHAnsi"/>
        </w:rPr>
        <w:t>ould not only make sense grammatically</w:t>
      </w:r>
      <w:r w:rsidR="00547E08" w:rsidRPr="009A2732">
        <w:rPr>
          <w:rFonts w:eastAsiaTheme="minorHAnsi"/>
        </w:rPr>
        <w:t>,</w:t>
      </w:r>
      <w:r w:rsidRPr="009A2732">
        <w:rPr>
          <w:rFonts w:eastAsiaTheme="minorHAnsi"/>
        </w:rPr>
        <w:t xml:space="preserve"> but the ideas should also connect and flow smoothly from one to another.</w:t>
      </w:r>
      <w:r w:rsidR="00116A11" w:rsidRPr="009A2732">
        <w:rPr>
          <w:rFonts w:eastAsiaTheme="minorHAnsi"/>
        </w:rPr>
        <w:t xml:space="preserve"> One way to make sentences flow smoothly is to use various sentence patterns.</w:t>
      </w:r>
      <w:r w:rsidRPr="009A2732">
        <w:rPr>
          <w:rFonts w:eastAsiaTheme="minorHAnsi"/>
        </w:rPr>
        <w:t xml:space="preserve"> </w:t>
      </w:r>
    </w:p>
    <w:p w14:paraId="54C09D62" w14:textId="77777777" w:rsidR="00AA7605" w:rsidRPr="006A6C12" w:rsidRDefault="006A6C12" w:rsidP="00AA7605">
      <w:pPr>
        <w:widowControl w:val="0"/>
        <w:autoSpaceDE w:val="0"/>
        <w:autoSpaceDN w:val="0"/>
        <w:adjustRightInd w:val="0"/>
        <w:spacing w:after="0"/>
        <w:rPr>
          <w:rStyle w:val="Strong"/>
        </w:rPr>
      </w:pPr>
      <w:r>
        <w:rPr>
          <w:rStyle w:val="Strong"/>
        </w:rPr>
        <w:t>Key parts to every sentence:</w:t>
      </w:r>
    </w:p>
    <w:p w14:paraId="7C62A1F3" w14:textId="77777777" w:rsidR="00AA7605" w:rsidRPr="009A2732" w:rsidRDefault="00AA7605" w:rsidP="006A6C12">
      <w:pPr>
        <w:pStyle w:val="ListNumber"/>
      </w:pPr>
      <w:r w:rsidRPr="006A6C12">
        <w:rPr>
          <w:rStyle w:val="Emphasis"/>
        </w:rPr>
        <w:lastRenderedPageBreak/>
        <w:t>Subject</w:t>
      </w:r>
      <w:r w:rsidRPr="009A2732">
        <w:t xml:space="preserve">: the </w:t>
      </w:r>
      <w:r w:rsidRPr="009A2732">
        <w:rPr>
          <w:i/>
        </w:rPr>
        <w:t>who</w:t>
      </w:r>
      <w:r w:rsidRPr="009A2732">
        <w:t xml:space="preserve"> or </w:t>
      </w:r>
      <w:r w:rsidRPr="009A2732">
        <w:rPr>
          <w:i/>
        </w:rPr>
        <w:t>what</w:t>
      </w:r>
      <w:r w:rsidRPr="009A2732">
        <w:t xml:space="preserve"> in the sentence doing the action or expressing the relationship or condition in the sentence</w:t>
      </w:r>
    </w:p>
    <w:p w14:paraId="6EEBCFF3" w14:textId="77777777" w:rsidR="0027782A" w:rsidRPr="009A2732" w:rsidRDefault="0027782A" w:rsidP="006A6C12">
      <w:pPr>
        <w:pStyle w:val="ListBullet2"/>
      </w:pPr>
      <w:r w:rsidRPr="009A2732">
        <w:rPr>
          <w:b/>
        </w:rPr>
        <w:t>José</w:t>
      </w:r>
      <w:r w:rsidRPr="009A2732">
        <w:t xml:space="preserve"> is fluent in Portuguese.</w:t>
      </w:r>
    </w:p>
    <w:p w14:paraId="67959409" w14:textId="77777777" w:rsidR="00AA7605" w:rsidRPr="009A2732" w:rsidRDefault="00AA7605" w:rsidP="006A6C12">
      <w:pPr>
        <w:pStyle w:val="ListNumber"/>
      </w:pPr>
      <w:r w:rsidRPr="006A6C12">
        <w:rPr>
          <w:rStyle w:val="Emphasis"/>
        </w:rPr>
        <w:t>Verb</w:t>
      </w:r>
      <w:r w:rsidRPr="009A2732">
        <w:t>: expresses the action, condition, or relationship to the subject</w:t>
      </w:r>
    </w:p>
    <w:p w14:paraId="705D19B9" w14:textId="77777777" w:rsidR="00215A49" w:rsidRDefault="0027782A" w:rsidP="006A6C12">
      <w:pPr>
        <w:pStyle w:val="ListBullet2"/>
      </w:pPr>
      <w:r w:rsidRPr="009A2732">
        <w:t xml:space="preserve">Myrna </w:t>
      </w:r>
      <w:r w:rsidRPr="009A2732">
        <w:rPr>
          <w:b/>
        </w:rPr>
        <w:t>speaks</w:t>
      </w:r>
      <w:r w:rsidRPr="009A2732">
        <w:t xml:space="preserve"> German.</w:t>
      </w:r>
    </w:p>
    <w:p w14:paraId="3EB0C318" w14:textId="77777777" w:rsidR="0027782A" w:rsidRPr="009A2732" w:rsidRDefault="00D1252A" w:rsidP="00036B1B">
      <w:pPr>
        <w:pStyle w:val="Heading2"/>
      </w:pPr>
      <w:r w:rsidRPr="009A2732">
        <w:t>Sentence Pattern 1</w:t>
      </w:r>
      <w:r w:rsidR="0027782A" w:rsidRPr="009A2732">
        <w:t xml:space="preserve">: Simple Sentence </w:t>
      </w:r>
    </w:p>
    <w:p w14:paraId="1E395759" w14:textId="77777777" w:rsidR="0027782A" w:rsidRDefault="0027782A" w:rsidP="00C9561E">
      <w:r w:rsidRPr="009A2732">
        <w:t xml:space="preserve">A simple sentence contains </w:t>
      </w:r>
      <w:proofErr w:type="gramStart"/>
      <w:r w:rsidRPr="009A2732">
        <w:t xml:space="preserve">a </w:t>
      </w:r>
      <w:r w:rsidR="00E115F3">
        <w:rPr>
          <w:rStyle w:val="Strong"/>
          <w:b w:val="0"/>
          <w:bdr w:val="single" w:sz="4" w:space="0" w:color="auto"/>
        </w:rPr>
        <w:t xml:space="preserve"> s</w:t>
      </w:r>
      <w:r w:rsidRPr="00036B1B">
        <w:rPr>
          <w:rStyle w:val="Strong"/>
          <w:b w:val="0"/>
          <w:bdr w:val="single" w:sz="4" w:space="0" w:color="auto"/>
        </w:rPr>
        <w:t>ubject</w:t>
      </w:r>
      <w:proofErr w:type="gramEnd"/>
      <w:r w:rsidR="00E115F3">
        <w:rPr>
          <w:rStyle w:val="Strong"/>
          <w:b w:val="0"/>
          <w:bdr w:val="single" w:sz="4" w:space="0" w:color="auto"/>
        </w:rPr>
        <w:t xml:space="preserve"> </w:t>
      </w:r>
      <w:r w:rsidRPr="009A2732">
        <w:t xml:space="preserve">, </w:t>
      </w:r>
      <w:r w:rsidRPr="00036B1B">
        <w:rPr>
          <w:rStyle w:val="Strong"/>
        </w:rPr>
        <w:t>verb</w:t>
      </w:r>
      <w:r w:rsidRPr="009A2732">
        <w:t>, an</w:t>
      </w:r>
      <w:r w:rsidR="00036B1B">
        <w:t>d expresses a complete thought.</w:t>
      </w:r>
    </w:p>
    <w:p w14:paraId="18D8ACD4" w14:textId="77777777" w:rsidR="00E115F3" w:rsidRDefault="00E115F3" w:rsidP="00C9561E">
      <w:pPr>
        <w:spacing w:after="0"/>
        <w:rPr>
          <w:rStyle w:val="IntenseEmphasis"/>
        </w:rPr>
      </w:pPr>
      <w:r w:rsidRPr="00036B1B">
        <w:rPr>
          <w:rStyle w:val="IntenseEmphasis"/>
        </w:rPr>
        <w:t>Sentence Pattern</w:t>
      </w:r>
      <w:r>
        <w:rPr>
          <w:rStyle w:val="IntenseEmphasis"/>
        </w:rPr>
        <w:t>s</w:t>
      </w:r>
      <w:r w:rsidRPr="00036B1B">
        <w:rPr>
          <w:rStyle w:val="IntenseEmphasis"/>
        </w:rPr>
        <w:t>:</w:t>
      </w:r>
    </w:p>
    <w:p w14:paraId="4B6AFD08" w14:textId="77777777" w:rsidR="00E115F3" w:rsidRPr="00036B1B" w:rsidRDefault="00E115F3" w:rsidP="00C9561E">
      <w:pPr>
        <w:rPr>
          <w:rStyle w:val="Strong"/>
          <w:bCs w:val="0"/>
          <w:i/>
          <w:iCs/>
        </w:rPr>
      </w:pPr>
      <w:r>
        <w:rPr>
          <w:rStyle w:val="Strong"/>
        </w:rPr>
        <w:t>S-V.</w:t>
      </w:r>
    </w:p>
    <w:p w14:paraId="627A08B3" w14:textId="77777777" w:rsidR="000038D8" w:rsidRDefault="00E115F3" w:rsidP="00E115F3">
      <w:pPr>
        <w:pStyle w:val="ListBullet"/>
      </w:pPr>
      <w:r>
        <w:rPr>
          <w:bdr w:val="single" w:sz="4" w:space="0" w:color="auto"/>
        </w:rPr>
        <w:t xml:space="preserve"> </w:t>
      </w:r>
      <w:proofErr w:type="gramStart"/>
      <w:r>
        <w:rPr>
          <w:bdr w:val="single" w:sz="4" w:space="0" w:color="auto"/>
        </w:rPr>
        <w:t>J</w:t>
      </w:r>
      <w:r w:rsidR="0027782A" w:rsidRPr="00036B1B">
        <w:rPr>
          <w:bdr w:val="single" w:sz="4" w:space="0" w:color="auto"/>
        </w:rPr>
        <w:t>os</w:t>
      </w:r>
      <w:r w:rsidR="0027782A" w:rsidRPr="00036B1B">
        <w:rPr>
          <w:bCs/>
          <w:bdr w:val="single" w:sz="4" w:space="0" w:color="auto"/>
        </w:rPr>
        <w:t>é</w:t>
      </w:r>
      <w:r w:rsidR="00036B1B">
        <w:rPr>
          <w:bCs/>
          <w:bdr w:val="single" w:sz="4" w:space="0" w:color="auto"/>
        </w:rPr>
        <w:t xml:space="preserve"> </w:t>
      </w:r>
      <w:r w:rsidR="000038D8" w:rsidRPr="009A2732">
        <w:t xml:space="preserve"> </w:t>
      </w:r>
      <w:r w:rsidR="000038D8" w:rsidRPr="00036B1B">
        <w:rPr>
          <w:rStyle w:val="Strong"/>
        </w:rPr>
        <w:t>studied</w:t>
      </w:r>
      <w:proofErr w:type="gramEnd"/>
      <w:r w:rsidR="000038D8" w:rsidRPr="009A2732">
        <w:t xml:space="preserve"> for the exam. </w:t>
      </w:r>
    </w:p>
    <w:p w14:paraId="7EACB156" w14:textId="77777777" w:rsidR="00C9561E" w:rsidRPr="009A2732" w:rsidRDefault="00C9561E" w:rsidP="00C9561E">
      <w:r>
        <w:t>A simple sentence can have a compound subject or a compound</w:t>
      </w:r>
      <w:r w:rsidR="00F310DE">
        <w:t xml:space="preserve"> verb</w:t>
      </w:r>
      <w:r>
        <w:t xml:space="preserve">, but there is still </w:t>
      </w:r>
      <w:r w:rsidR="00F310DE">
        <w:t>only one main subject-verb pair.</w:t>
      </w:r>
    </w:p>
    <w:p w14:paraId="421C292D" w14:textId="77777777" w:rsidR="00365C4E" w:rsidRPr="009A2732" w:rsidRDefault="00036B1B" w:rsidP="00E115F3">
      <w:pPr>
        <w:pStyle w:val="ListBullet"/>
      </w:pPr>
      <w:r>
        <w:rPr>
          <w:bdr w:val="single" w:sz="4" w:space="0" w:color="auto"/>
        </w:rPr>
        <w:t xml:space="preserve"> E</w:t>
      </w:r>
      <w:r w:rsidR="00365C4E" w:rsidRPr="00036B1B">
        <w:rPr>
          <w:bdr w:val="single" w:sz="4" w:space="0" w:color="auto"/>
        </w:rPr>
        <w:t>laine</w:t>
      </w:r>
      <w:r w:rsidR="00F310DE">
        <w:rPr>
          <w:bdr w:val="single" w:sz="4" w:space="0" w:color="auto"/>
        </w:rPr>
        <w:t>, Lily,</w:t>
      </w:r>
      <w:r w:rsidR="00365C4E" w:rsidRPr="00036B1B">
        <w:rPr>
          <w:bdr w:val="single" w:sz="4" w:space="0" w:color="auto"/>
        </w:rPr>
        <w:t xml:space="preserve"> </w:t>
      </w:r>
      <w:r w:rsidR="000038D8" w:rsidRPr="00036B1B">
        <w:rPr>
          <w:bdr w:val="single" w:sz="4" w:space="0" w:color="auto"/>
        </w:rPr>
        <w:t xml:space="preserve">and </w:t>
      </w:r>
      <w:proofErr w:type="gramStart"/>
      <w:r w:rsidR="000038D8" w:rsidRPr="00036B1B">
        <w:rPr>
          <w:bdr w:val="single" w:sz="4" w:space="0" w:color="auto"/>
        </w:rPr>
        <w:t>Stephanie</w:t>
      </w:r>
      <w:r>
        <w:rPr>
          <w:bdr w:val="single" w:sz="4" w:space="0" w:color="auto"/>
        </w:rPr>
        <w:t xml:space="preserve"> </w:t>
      </w:r>
      <w:r w:rsidR="000038D8" w:rsidRPr="009A2732">
        <w:t xml:space="preserve"> </w:t>
      </w:r>
      <w:r w:rsidR="00D21D4D" w:rsidRPr="00036B1B">
        <w:rPr>
          <w:rStyle w:val="Strong"/>
        </w:rPr>
        <w:t>needed</w:t>
      </w:r>
      <w:proofErr w:type="gramEnd"/>
      <w:r w:rsidR="00D21D4D" w:rsidRPr="009A2732">
        <w:t xml:space="preserve"> </w:t>
      </w:r>
      <w:r w:rsidR="00365C4E" w:rsidRPr="009A2732">
        <w:t xml:space="preserve">someone to proofread </w:t>
      </w:r>
      <w:r w:rsidR="000038D8" w:rsidRPr="009A2732">
        <w:t>t</w:t>
      </w:r>
      <w:r w:rsidR="00365C4E" w:rsidRPr="009A2732">
        <w:t>he</w:t>
      </w:r>
      <w:r w:rsidR="000038D8" w:rsidRPr="009A2732">
        <w:t>i</w:t>
      </w:r>
      <w:r w:rsidR="00365C4E" w:rsidRPr="009A2732">
        <w:t>r paper</w:t>
      </w:r>
      <w:r w:rsidR="000038D8" w:rsidRPr="009A2732">
        <w:t>s</w:t>
      </w:r>
      <w:r w:rsidR="00365C4E" w:rsidRPr="009A2732">
        <w:t xml:space="preserve">. </w:t>
      </w:r>
      <w:r w:rsidR="00F310DE" w:rsidRPr="00F310DE">
        <w:rPr>
          <w:i/>
        </w:rPr>
        <w:t>(compound subject)</w:t>
      </w:r>
    </w:p>
    <w:p w14:paraId="4D6483C8" w14:textId="77777777" w:rsidR="00CF1538" w:rsidRPr="00036B1B" w:rsidRDefault="00036B1B" w:rsidP="000A48BB">
      <w:pPr>
        <w:pStyle w:val="ListBullet"/>
        <w:rPr>
          <w:i/>
        </w:rPr>
      </w:pPr>
      <w:r>
        <w:rPr>
          <w:bdr w:val="single" w:sz="4" w:space="0" w:color="auto"/>
        </w:rPr>
        <w:t xml:space="preserve"> </w:t>
      </w:r>
      <w:proofErr w:type="gramStart"/>
      <w:r>
        <w:rPr>
          <w:bdr w:val="single" w:sz="4" w:space="0" w:color="auto"/>
        </w:rPr>
        <w:t>H</w:t>
      </w:r>
      <w:r w:rsidR="000038D8" w:rsidRPr="00036B1B">
        <w:rPr>
          <w:bdr w:val="single" w:sz="4" w:space="0" w:color="auto"/>
        </w:rPr>
        <w:t>e</w:t>
      </w:r>
      <w:r>
        <w:rPr>
          <w:bdr w:val="single" w:sz="4" w:space="0" w:color="auto"/>
        </w:rPr>
        <w:t xml:space="preserve"> </w:t>
      </w:r>
      <w:r w:rsidR="000038D8" w:rsidRPr="00215A49">
        <w:t xml:space="preserve"> </w:t>
      </w:r>
      <w:r w:rsidR="000038D8" w:rsidRPr="00036B1B">
        <w:rPr>
          <w:rStyle w:val="Strong"/>
        </w:rPr>
        <w:t>reviewed</w:t>
      </w:r>
      <w:proofErr w:type="gramEnd"/>
      <w:r w:rsidR="000038D8" w:rsidRPr="00215A49">
        <w:t xml:space="preserve"> the </w:t>
      </w:r>
      <w:r w:rsidR="00F310DE">
        <w:t>assignment</w:t>
      </w:r>
      <w:r w:rsidR="000038D8" w:rsidRPr="00215A49">
        <w:t xml:space="preserve"> and </w:t>
      </w:r>
      <w:r w:rsidR="000038D8" w:rsidRPr="00036B1B">
        <w:rPr>
          <w:rStyle w:val="Strong"/>
        </w:rPr>
        <w:t>wrote</w:t>
      </w:r>
      <w:r w:rsidR="000038D8" w:rsidRPr="00215A49">
        <w:t xml:space="preserve"> practice sentences. </w:t>
      </w:r>
      <w:r w:rsidR="00F310DE" w:rsidRPr="00F310DE">
        <w:rPr>
          <w:i/>
        </w:rPr>
        <w:t>(compound verb)</w:t>
      </w:r>
    </w:p>
    <w:p w14:paraId="242060BB" w14:textId="77777777" w:rsidR="00D1252A" w:rsidRPr="00D1252A" w:rsidRDefault="00D1252A" w:rsidP="00036B1B">
      <w:pPr>
        <w:pStyle w:val="Heading2"/>
      </w:pPr>
      <w:r>
        <w:t>Sentence Pattern 2</w:t>
      </w:r>
      <w:r w:rsidR="00660124">
        <w:t>: Compound Sentence</w:t>
      </w:r>
    </w:p>
    <w:p w14:paraId="092BADF1" w14:textId="77777777" w:rsidR="00365C4E" w:rsidRDefault="00D21D4D" w:rsidP="00F310DE">
      <w:r w:rsidRPr="00215A49">
        <w:t xml:space="preserve">When you want to join two complete sentences, use a </w:t>
      </w:r>
      <w:r w:rsidR="00CF1538" w:rsidRPr="00215A49">
        <w:t xml:space="preserve">semicolon; a </w:t>
      </w:r>
      <w:r w:rsidRPr="00215A49">
        <w:t xml:space="preserve">comma and a </w:t>
      </w:r>
      <w:r w:rsidRPr="00C72DA9">
        <w:rPr>
          <w:i/>
        </w:rPr>
        <w:t xml:space="preserve">coordinating conjunction </w:t>
      </w:r>
      <w:r w:rsidR="00660124" w:rsidRPr="00215A49">
        <w:t>(FANBOYS)</w:t>
      </w:r>
      <w:r w:rsidR="00CF1538" w:rsidRPr="00215A49">
        <w:t>;</w:t>
      </w:r>
      <w:r w:rsidR="00660124" w:rsidRPr="00215A49">
        <w:t xml:space="preserve"> </w:t>
      </w:r>
      <w:r w:rsidRPr="00215A49">
        <w:t>or a semicolon, conjunctive adverb, and comma.</w:t>
      </w:r>
      <w:r w:rsidR="00365C4E" w:rsidRPr="00215A49">
        <w:t xml:space="preserve"> </w:t>
      </w:r>
    </w:p>
    <w:p w14:paraId="6BBCBF61" w14:textId="77777777" w:rsidR="00E115F3" w:rsidRPr="00E115F3" w:rsidRDefault="00E115F3" w:rsidP="00F310DE">
      <w:pPr>
        <w:spacing w:after="0"/>
        <w:rPr>
          <w:rStyle w:val="IntenseEmphasis"/>
        </w:rPr>
      </w:pPr>
      <w:r w:rsidRPr="00E115F3">
        <w:rPr>
          <w:rStyle w:val="IntenseEmphasis"/>
        </w:rPr>
        <w:t>Sentence Patterns:</w:t>
      </w:r>
    </w:p>
    <w:p w14:paraId="4306DB5B" w14:textId="77777777" w:rsidR="00E115F3" w:rsidRPr="00E115F3" w:rsidRDefault="00E115F3" w:rsidP="00F310DE">
      <w:pPr>
        <w:spacing w:after="0"/>
        <w:rPr>
          <w:rStyle w:val="Strong"/>
        </w:rPr>
      </w:pPr>
      <w:r w:rsidRPr="00E115F3">
        <w:rPr>
          <w:rStyle w:val="Strong"/>
        </w:rPr>
        <w:t>S-V; S-V.</w:t>
      </w:r>
    </w:p>
    <w:p w14:paraId="791A1A48" w14:textId="77777777" w:rsidR="00E115F3" w:rsidRPr="00E115F3" w:rsidRDefault="00E115F3" w:rsidP="00F310DE">
      <w:pPr>
        <w:spacing w:after="0"/>
        <w:rPr>
          <w:rStyle w:val="Strong"/>
        </w:rPr>
      </w:pPr>
      <w:r w:rsidRPr="00E115F3">
        <w:rPr>
          <w:rStyle w:val="Strong"/>
        </w:rPr>
        <w:t>S-</w:t>
      </w:r>
      <w:r w:rsidR="00410ECE">
        <w:rPr>
          <w:rStyle w:val="Strong"/>
        </w:rPr>
        <w:t>V</w:t>
      </w:r>
      <w:r w:rsidRPr="00E115F3">
        <w:rPr>
          <w:rStyle w:val="Strong"/>
        </w:rPr>
        <w:t xml:space="preserve">, </w:t>
      </w:r>
      <w:r w:rsidR="00A243B3">
        <w:rPr>
          <w:rStyle w:val="Strong"/>
        </w:rPr>
        <w:t xml:space="preserve">[coordinating </w:t>
      </w:r>
      <w:r w:rsidRPr="00E115F3">
        <w:rPr>
          <w:rStyle w:val="Strong"/>
        </w:rPr>
        <w:t>conjunction</w:t>
      </w:r>
      <w:r w:rsidR="00A243B3">
        <w:rPr>
          <w:rStyle w:val="Strong"/>
        </w:rPr>
        <w:t>]</w:t>
      </w:r>
      <w:r w:rsidRPr="00E115F3">
        <w:rPr>
          <w:rStyle w:val="Strong"/>
        </w:rPr>
        <w:t xml:space="preserve"> S-V.</w:t>
      </w:r>
    </w:p>
    <w:p w14:paraId="796F2F65" w14:textId="77777777" w:rsidR="00E115F3" w:rsidRPr="00E115F3" w:rsidRDefault="00E115F3" w:rsidP="005145C1">
      <w:pPr>
        <w:rPr>
          <w:rStyle w:val="Strong"/>
        </w:rPr>
      </w:pPr>
      <w:r w:rsidRPr="00E115F3">
        <w:rPr>
          <w:rStyle w:val="Strong"/>
        </w:rPr>
        <w:t xml:space="preserve">S-V; </w:t>
      </w:r>
      <w:r w:rsidR="00D41778">
        <w:rPr>
          <w:rStyle w:val="Strong"/>
        </w:rPr>
        <w:t>[conjunctive adverb],</w:t>
      </w:r>
      <w:r w:rsidRPr="00E115F3">
        <w:rPr>
          <w:rStyle w:val="Strong"/>
        </w:rPr>
        <w:t xml:space="preserve"> S-V.</w:t>
      </w:r>
    </w:p>
    <w:p w14:paraId="397A1D9E" w14:textId="77777777" w:rsidR="00CF1538" w:rsidRPr="00215A49" w:rsidRDefault="00E115F3" w:rsidP="00E115F3">
      <w:pPr>
        <w:pStyle w:val="ListBullet"/>
      </w:pPr>
      <w:r w:rsidRPr="00E115F3">
        <w:rPr>
          <w:bdr w:val="single" w:sz="4" w:space="0" w:color="auto"/>
        </w:rPr>
        <w:t xml:space="preserve"> </w:t>
      </w:r>
      <w:proofErr w:type="gramStart"/>
      <w:r w:rsidR="00CF1538" w:rsidRPr="00E115F3">
        <w:rPr>
          <w:bdr w:val="single" w:sz="4" w:space="0" w:color="auto"/>
        </w:rPr>
        <w:t>Jos</w:t>
      </w:r>
      <w:r w:rsidR="00CF1538" w:rsidRPr="00E115F3">
        <w:rPr>
          <w:bCs/>
          <w:bdr w:val="single" w:sz="4" w:space="0" w:color="auto"/>
        </w:rPr>
        <w:t>é</w:t>
      </w:r>
      <w:r w:rsidRPr="00E115F3">
        <w:rPr>
          <w:bCs/>
          <w:bdr w:val="single" w:sz="4" w:space="0" w:color="auto"/>
        </w:rPr>
        <w:t xml:space="preserve"> </w:t>
      </w:r>
      <w:r w:rsidR="00CF1538" w:rsidRPr="00215A49">
        <w:t xml:space="preserve"> </w:t>
      </w:r>
      <w:r w:rsidR="00CF1538" w:rsidRPr="00E115F3">
        <w:rPr>
          <w:rStyle w:val="Strong"/>
        </w:rPr>
        <w:t>wrote</w:t>
      </w:r>
      <w:proofErr w:type="gramEnd"/>
      <w:r w:rsidR="00CF1538" w:rsidRPr="00215A49">
        <w:rPr>
          <w:b/>
        </w:rPr>
        <w:t xml:space="preserve"> </w:t>
      </w:r>
      <w:r w:rsidR="00CF1538" w:rsidRPr="00215A49">
        <w:t>his paper</w:t>
      </w:r>
      <w:r w:rsidR="00CF1538" w:rsidRPr="00215A49">
        <w:rPr>
          <w:b/>
        </w:rPr>
        <w:t xml:space="preserve">; </w:t>
      </w:r>
      <w:r w:rsidRPr="00E115F3">
        <w:rPr>
          <w:b/>
          <w:bdr w:val="single" w:sz="4" w:space="0" w:color="auto"/>
        </w:rPr>
        <w:t xml:space="preserve"> </w:t>
      </w:r>
      <w:r w:rsidR="00CF1538" w:rsidRPr="00E115F3">
        <w:rPr>
          <w:bdr w:val="single" w:sz="4" w:space="0" w:color="auto"/>
        </w:rPr>
        <w:t>his</w:t>
      </w:r>
      <w:r w:rsidRPr="00E115F3">
        <w:rPr>
          <w:bdr w:val="single" w:sz="4" w:space="0" w:color="auto"/>
        </w:rPr>
        <w:t xml:space="preserve"> </w:t>
      </w:r>
      <w:r w:rsidR="00CF1538" w:rsidRPr="00215A49">
        <w:t xml:space="preserve"> classmates then</w:t>
      </w:r>
      <w:r w:rsidR="00CF1538" w:rsidRPr="00215A49">
        <w:rPr>
          <w:b/>
        </w:rPr>
        <w:t xml:space="preserve"> </w:t>
      </w:r>
      <w:r w:rsidR="00CF1538" w:rsidRPr="00E115F3">
        <w:rPr>
          <w:rStyle w:val="Strong"/>
        </w:rPr>
        <w:t>gave</w:t>
      </w:r>
      <w:r w:rsidR="00CF1538" w:rsidRPr="00215A49">
        <w:t xml:space="preserve"> him feedback on his writing.</w:t>
      </w:r>
    </w:p>
    <w:p w14:paraId="1CCF0DD8" w14:textId="77777777" w:rsidR="00B8690B" w:rsidRPr="00215A49" w:rsidRDefault="00E115F3" w:rsidP="00E115F3">
      <w:pPr>
        <w:pStyle w:val="ListBullet"/>
      </w:pPr>
      <w:r w:rsidRPr="00E115F3">
        <w:rPr>
          <w:bdr w:val="single" w:sz="4" w:space="0" w:color="auto"/>
        </w:rPr>
        <w:t xml:space="preserve"> </w:t>
      </w:r>
      <w:proofErr w:type="gramStart"/>
      <w:r w:rsidR="00660124" w:rsidRPr="00E115F3">
        <w:rPr>
          <w:bdr w:val="single" w:sz="4" w:space="0" w:color="auto"/>
        </w:rPr>
        <w:t>Jos</w:t>
      </w:r>
      <w:r w:rsidR="00660124" w:rsidRPr="00E115F3">
        <w:rPr>
          <w:bCs/>
          <w:bdr w:val="single" w:sz="4" w:space="0" w:color="auto"/>
        </w:rPr>
        <w:t>é</w:t>
      </w:r>
      <w:r w:rsidR="00B8690B" w:rsidRPr="00E115F3">
        <w:rPr>
          <w:bdr w:val="single" w:sz="4" w:space="0" w:color="auto"/>
        </w:rPr>
        <w:t xml:space="preserve"> </w:t>
      </w:r>
      <w:r w:rsidR="00B8690B" w:rsidRPr="00215A49">
        <w:t xml:space="preserve"> </w:t>
      </w:r>
      <w:r w:rsidR="00B8690B" w:rsidRPr="00E115F3">
        <w:rPr>
          <w:rStyle w:val="Strong"/>
        </w:rPr>
        <w:t>studied</w:t>
      </w:r>
      <w:proofErr w:type="gramEnd"/>
      <w:r w:rsidR="00B8690B" w:rsidRPr="00E115F3">
        <w:t>,</w:t>
      </w:r>
      <w:r w:rsidR="00B8690B" w:rsidRPr="00215A49">
        <w:rPr>
          <w:b/>
        </w:rPr>
        <w:t xml:space="preserve"> </w:t>
      </w:r>
      <w:r w:rsidR="00B8690B" w:rsidRPr="00E115F3">
        <w:rPr>
          <w:rStyle w:val="Emphasis"/>
        </w:rPr>
        <w:t>but</w:t>
      </w:r>
      <w:r w:rsidR="00B8690B" w:rsidRPr="00215A49">
        <w:rPr>
          <w:b/>
        </w:rPr>
        <w:t xml:space="preserve"> </w:t>
      </w:r>
      <w:r w:rsidRPr="00E115F3">
        <w:rPr>
          <w:b/>
          <w:bdr w:val="single" w:sz="4" w:space="0" w:color="auto"/>
        </w:rPr>
        <w:t xml:space="preserve"> </w:t>
      </w:r>
      <w:r w:rsidR="00660124" w:rsidRPr="00E115F3">
        <w:rPr>
          <w:bdr w:val="single" w:sz="4" w:space="0" w:color="auto"/>
        </w:rPr>
        <w:t>Chris</w:t>
      </w:r>
      <w:r w:rsidRPr="00E115F3">
        <w:rPr>
          <w:bdr w:val="single" w:sz="4" w:space="0" w:color="auto"/>
        </w:rPr>
        <w:t xml:space="preserve"> </w:t>
      </w:r>
      <w:r w:rsidR="00B8690B" w:rsidRPr="00215A49">
        <w:rPr>
          <w:b/>
        </w:rPr>
        <w:t xml:space="preserve"> </w:t>
      </w:r>
      <w:r w:rsidR="00B8690B" w:rsidRPr="00E115F3">
        <w:rPr>
          <w:rStyle w:val="Strong"/>
        </w:rPr>
        <w:t>fell</w:t>
      </w:r>
      <w:r w:rsidR="00B8690B" w:rsidRPr="00215A49">
        <w:t xml:space="preserve"> asleep.</w:t>
      </w:r>
      <w:r w:rsidR="00D160FB" w:rsidRPr="00215A49">
        <w:rPr>
          <w:b/>
          <w:noProof/>
        </w:rPr>
        <w:t xml:space="preserve"> </w:t>
      </w:r>
    </w:p>
    <w:p w14:paraId="4E52C9F8" w14:textId="77777777" w:rsidR="00B8690B" w:rsidRDefault="00E115F3" w:rsidP="00E115F3">
      <w:pPr>
        <w:pStyle w:val="ListBullet"/>
      </w:pPr>
      <w:r w:rsidRPr="00E115F3">
        <w:rPr>
          <w:bdr w:val="single" w:sz="4" w:space="0" w:color="auto"/>
        </w:rPr>
        <w:t xml:space="preserve"> </w:t>
      </w:r>
      <w:proofErr w:type="gramStart"/>
      <w:r w:rsidR="00660124" w:rsidRPr="00E115F3">
        <w:rPr>
          <w:bdr w:val="single" w:sz="4" w:space="0" w:color="auto"/>
        </w:rPr>
        <w:t>Jos</w:t>
      </w:r>
      <w:r w:rsidR="00660124" w:rsidRPr="00E115F3">
        <w:rPr>
          <w:bCs/>
          <w:bdr w:val="single" w:sz="4" w:space="0" w:color="auto"/>
        </w:rPr>
        <w:t>é</w:t>
      </w:r>
      <w:r w:rsidR="00660124" w:rsidRPr="00E115F3">
        <w:rPr>
          <w:bdr w:val="single" w:sz="4" w:space="0" w:color="auto"/>
        </w:rPr>
        <w:t xml:space="preserve"> </w:t>
      </w:r>
      <w:r w:rsidR="007411C2" w:rsidRPr="00215A49">
        <w:t xml:space="preserve"> </w:t>
      </w:r>
      <w:r w:rsidR="007411C2" w:rsidRPr="00E115F3">
        <w:rPr>
          <w:rStyle w:val="Strong"/>
        </w:rPr>
        <w:t>passed</w:t>
      </w:r>
      <w:proofErr w:type="gramEnd"/>
      <w:r w:rsidR="007411C2" w:rsidRPr="00215A49">
        <w:t xml:space="preserve"> the exam</w:t>
      </w:r>
      <w:r w:rsidR="007411C2" w:rsidRPr="00E115F3">
        <w:t>;</w:t>
      </w:r>
      <w:r w:rsidR="007411C2" w:rsidRPr="00215A49">
        <w:rPr>
          <w:b/>
        </w:rPr>
        <w:t xml:space="preserve"> </w:t>
      </w:r>
      <w:r w:rsidR="007411C2" w:rsidRPr="00E115F3">
        <w:rPr>
          <w:rStyle w:val="Emphasis"/>
        </w:rPr>
        <w:t>however</w:t>
      </w:r>
      <w:r w:rsidR="007411C2" w:rsidRPr="00E115F3">
        <w:t>,</w:t>
      </w:r>
      <w:r w:rsidR="00660124" w:rsidRPr="00215A49">
        <w:t xml:space="preserve"> </w:t>
      </w:r>
      <w:r w:rsidRPr="00E115F3">
        <w:rPr>
          <w:bdr w:val="single" w:sz="4" w:space="0" w:color="auto"/>
        </w:rPr>
        <w:t xml:space="preserve"> </w:t>
      </w:r>
      <w:r w:rsidR="00660124" w:rsidRPr="00E115F3">
        <w:rPr>
          <w:bdr w:val="single" w:sz="4" w:space="0" w:color="auto"/>
        </w:rPr>
        <w:t>Chris</w:t>
      </w:r>
      <w:r w:rsidRPr="00E115F3">
        <w:rPr>
          <w:bdr w:val="single" w:sz="4" w:space="0" w:color="auto"/>
        </w:rPr>
        <w:t xml:space="preserve"> </w:t>
      </w:r>
      <w:r w:rsidR="007411C2" w:rsidRPr="00215A49">
        <w:t xml:space="preserve"> </w:t>
      </w:r>
      <w:r w:rsidR="007411C2" w:rsidRPr="00E115F3">
        <w:rPr>
          <w:rStyle w:val="Strong"/>
        </w:rPr>
        <w:t>failed</w:t>
      </w:r>
      <w:r w:rsidR="007411C2" w:rsidRPr="00215A49">
        <w:t xml:space="preserve"> it. </w:t>
      </w:r>
    </w:p>
    <w:p w14:paraId="591B1944" w14:textId="77777777" w:rsidR="005145C1" w:rsidRDefault="005145C1" w:rsidP="005145C1">
      <w:r>
        <w:t xml:space="preserve">When using a coordinating conjunction, only use a comma when joining two complete sentences. The following sentence is a simple sentence with a compound verb; therefore, no comma is used with </w:t>
      </w:r>
      <w:r w:rsidR="008F32B1">
        <w:rPr>
          <w:i/>
        </w:rPr>
        <w:t>but</w:t>
      </w:r>
      <w:r>
        <w:t>.</w:t>
      </w:r>
    </w:p>
    <w:p w14:paraId="7FA52E4D" w14:textId="77777777" w:rsidR="005145C1" w:rsidRPr="00215A49" w:rsidRDefault="005145C1" w:rsidP="005145C1">
      <w:pPr>
        <w:pStyle w:val="ListBullet"/>
      </w:pPr>
      <w:r>
        <w:rPr>
          <w:bdr w:val="single" w:sz="4" w:space="0" w:color="auto"/>
        </w:rPr>
        <w:t xml:space="preserve"> </w:t>
      </w:r>
      <w:proofErr w:type="gramStart"/>
      <w:r w:rsidRPr="00E115F3">
        <w:rPr>
          <w:bdr w:val="single" w:sz="4" w:space="0" w:color="auto"/>
        </w:rPr>
        <w:t>Jos</w:t>
      </w:r>
      <w:r w:rsidRPr="00E115F3">
        <w:rPr>
          <w:bCs/>
          <w:bdr w:val="single" w:sz="4" w:space="0" w:color="auto"/>
        </w:rPr>
        <w:t>é</w:t>
      </w:r>
      <w:r w:rsidRPr="00E115F3">
        <w:rPr>
          <w:bdr w:val="single" w:sz="4" w:space="0" w:color="auto"/>
        </w:rPr>
        <w:t xml:space="preserve"> </w:t>
      </w:r>
      <w:r w:rsidRPr="00215A49">
        <w:t xml:space="preserve"> </w:t>
      </w:r>
      <w:r w:rsidR="00D41778">
        <w:rPr>
          <w:b/>
        </w:rPr>
        <w:t>had</w:t>
      </w:r>
      <w:proofErr w:type="gramEnd"/>
      <w:r>
        <w:t xml:space="preserve"> </w:t>
      </w:r>
      <w:r w:rsidR="00D41778">
        <w:t xml:space="preserve">a rough start </w:t>
      </w:r>
      <w:r w:rsidR="00586A31">
        <w:t>last</w:t>
      </w:r>
      <w:r w:rsidR="00D41778">
        <w:t xml:space="preserve"> </w:t>
      </w:r>
      <w:r>
        <w:t xml:space="preserve">semester </w:t>
      </w:r>
      <w:r w:rsidR="00A243B3">
        <w:t>but</w:t>
      </w:r>
      <w:r>
        <w:t xml:space="preserve"> </w:t>
      </w:r>
      <w:r w:rsidR="00D41778">
        <w:rPr>
          <w:b/>
        </w:rPr>
        <w:t>was doing</w:t>
      </w:r>
      <w:r w:rsidR="00A243B3">
        <w:t xml:space="preserve"> great</w:t>
      </w:r>
      <w:r>
        <w:t xml:space="preserve"> </w:t>
      </w:r>
      <w:r w:rsidR="00A243B3">
        <w:t>by the end</w:t>
      </w:r>
      <w:r>
        <w:t>.</w:t>
      </w:r>
    </w:p>
    <w:p w14:paraId="7EEE2FB0" w14:textId="77777777" w:rsidR="00D1252A" w:rsidRPr="00215A49" w:rsidRDefault="00D1252A" w:rsidP="00E115F3">
      <w:pPr>
        <w:pStyle w:val="Heading2"/>
      </w:pPr>
      <w:r w:rsidRPr="00215A49">
        <w:t>Sentence Pattern 3</w:t>
      </w:r>
      <w:r w:rsidR="00660124" w:rsidRPr="00215A49">
        <w:t>: Complex Sentence</w:t>
      </w:r>
    </w:p>
    <w:p w14:paraId="12A86C8D" w14:textId="77777777" w:rsidR="00AE4511" w:rsidRDefault="00F310DE" w:rsidP="00F310DE">
      <w:pPr>
        <w:rPr>
          <w:sz w:val="23"/>
          <w:szCs w:val="23"/>
        </w:rPr>
      </w:pPr>
      <w:r>
        <w:t xml:space="preserve">Complex sentences </w:t>
      </w:r>
      <w:r w:rsidR="00C31504">
        <w:t xml:space="preserve">consist of an independent clause and a dependent clause. These types of sentences </w:t>
      </w:r>
      <w:r>
        <w:t xml:space="preserve">can be made in a variety of ways. </w:t>
      </w:r>
      <w:r w:rsidR="00C31504">
        <w:t xml:space="preserve">One way is to use a </w:t>
      </w:r>
      <w:r w:rsidR="00C31504" w:rsidRPr="00D41778">
        <w:rPr>
          <w:i/>
        </w:rPr>
        <w:t>subordinating conjunction</w:t>
      </w:r>
      <w:r w:rsidR="00C31504">
        <w:t xml:space="preserve">; any clause that begins with a </w:t>
      </w:r>
      <w:r w:rsidR="00C31504" w:rsidRPr="00D41778">
        <w:t>subordinating conjunction</w:t>
      </w:r>
      <w:r w:rsidR="00C31504">
        <w:t xml:space="preserve"> is a dependent clause. This dependent clause can then be joined to an independent clause to make a complex sentence. </w:t>
      </w:r>
    </w:p>
    <w:p w14:paraId="62590934" w14:textId="77777777" w:rsidR="00E115F3" w:rsidRPr="00E115F3" w:rsidRDefault="00E115F3" w:rsidP="00F310DE">
      <w:pPr>
        <w:spacing w:after="0"/>
        <w:rPr>
          <w:rStyle w:val="IntenseEmphasis"/>
        </w:rPr>
      </w:pPr>
      <w:r w:rsidRPr="00E115F3">
        <w:rPr>
          <w:rStyle w:val="IntenseEmphasis"/>
        </w:rPr>
        <w:t>Sentence Patterns:</w:t>
      </w:r>
    </w:p>
    <w:p w14:paraId="0CC301A3" w14:textId="77777777" w:rsidR="00E115F3" w:rsidRPr="00E115F3" w:rsidRDefault="00A243B3" w:rsidP="00F310DE">
      <w:pPr>
        <w:spacing w:after="0"/>
        <w:rPr>
          <w:rStyle w:val="Strong"/>
        </w:rPr>
      </w:pPr>
      <w:r>
        <w:rPr>
          <w:rStyle w:val="Strong"/>
        </w:rPr>
        <w:lastRenderedPageBreak/>
        <w:t>[Subordinating conjunction]</w:t>
      </w:r>
      <w:r w:rsidR="00E115F3" w:rsidRPr="00E115F3">
        <w:rPr>
          <w:rStyle w:val="Strong"/>
        </w:rPr>
        <w:t xml:space="preserve"> S-V, S-V.</w:t>
      </w:r>
    </w:p>
    <w:p w14:paraId="3022735A" w14:textId="77777777" w:rsidR="00C31504" w:rsidRDefault="00A243B3" w:rsidP="005145C1">
      <w:pPr>
        <w:rPr>
          <w:rStyle w:val="Strong"/>
        </w:rPr>
      </w:pPr>
      <w:r>
        <w:rPr>
          <w:rStyle w:val="Strong"/>
        </w:rPr>
        <w:t>S-V [subordinating conjunction]</w:t>
      </w:r>
      <w:r w:rsidR="00E115F3" w:rsidRPr="00E115F3">
        <w:rPr>
          <w:rStyle w:val="Strong"/>
        </w:rPr>
        <w:t xml:space="preserve"> S-V.</w:t>
      </w:r>
    </w:p>
    <w:p w14:paraId="34B012D2" w14:textId="77777777" w:rsidR="00C31504" w:rsidRPr="00C31504" w:rsidRDefault="00C31504" w:rsidP="00F310DE">
      <w:pPr>
        <w:spacing w:after="240"/>
        <w:rPr>
          <w:rStyle w:val="Strong"/>
          <w:b w:val="0"/>
        </w:rPr>
      </w:pPr>
      <w:r>
        <w:rPr>
          <w:rStyle w:val="Strong"/>
          <w:b w:val="0"/>
        </w:rPr>
        <w:t xml:space="preserve">In the following </w:t>
      </w:r>
      <w:r w:rsidR="00A243B3">
        <w:rPr>
          <w:rStyle w:val="Strong"/>
          <w:b w:val="0"/>
        </w:rPr>
        <w:t>examples,</w:t>
      </w:r>
      <w:r>
        <w:rPr>
          <w:rStyle w:val="Strong"/>
          <w:b w:val="0"/>
        </w:rPr>
        <w:t xml:space="preserve"> </w:t>
      </w:r>
      <w:proofErr w:type="gramStart"/>
      <w:r>
        <w:rPr>
          <w:rStyle w:val="Strong"/>
          <w:b w:val="0"/>
        </w:rPr>
        <w:t xml:space="preserve">the </w:t>
      </w:r>
      <w:r w:rsidR="00C75E16" w:rsidRPr="00C75E16">
        <w:rPr>
          <w:rStyle w:val="Strong"/>
          <w:b w:val="0"/>
          <w:bdr w:val="single" w:sz="4" w:space="0" w:color="auto"/>
        </w:rPr>
        <w:t xml:space="preserve"> </w:t>
      </w:r>
      <w:r w:rsidRPr="00C75E16">
        <w:rPr>
          <w:rStyle w:val="Strong"/>
          <w:b w:val="0"/>
          <w:bdr w:val="single" w:sz="4" w:space="0" w:color="auto"/>
        </w:rPr>
        <w:t>dependent</w:t>
      </w:r>
      <w:proofErr w:type="gramEnd"/>
      <w:r w:rsidRPr="00C75E16">
        <w:rPr>
          <w:rStyle w:val="Strong"/>
          <w:b w:val="0"/>
          <w:bdr w:val="single" w:sz="4" w:space="0" w:color="auto"/>
        </w:rPr>
        <w:t xml:space="preserve"> clause </w:t>
      </w:r>
      <w:r>
        <w:rPr>
          <w:rStyle w:val="Strong"/>
          <w:b w:val="0"/>
        </w:rPr>
        <w:t xml:space="preserve"> is boxed.</w:t>
      </w:r>
      <w:r w:rsidR="00D41778">
        <w:rPr>
          <w:rStyle w:val="Strong"/>
          <w:b w:val="0"/>
        </w:rPr>
        <w:t xml:space="preserve"> Note that no comma is used when the dependent clause follows the independent clause.</w:t>
      </w:r>
    </w:p>
    <w:p w14:paraId="61CED4EF" w14:textId="77777777" w:rsidR="003E0D66" w:rsidRPr="00C75E16" w:rsidRDefault="00C75E16" w:rsidP="00E115F3">
      <w:pPr>
        <w:pStyle w:val="ListBullet"/>
      </w:pPr>
      <w:r w:rsidRPr="00C75E16">
        <w:rPr>
          <w:rStyle w:val="Emphasis"/>
          <w:i w:val="0"/>
          <w:bdr w:val="single" w:sz="4" w:space="0" w:color="auto"/>
        </w:rPr>
        <w:t xml:space="preserve"> </w:t>
      </w:r>
      <w:r w:rsidR="007411C2" w:rsidRPr="00A243B3">
        <w:rPr>
          <w:rStyle w:val="Emphasis"/>
          <w:bdr w:val="single" w:sz="4" w:space="0" w:color="auto"/>
        </w:rPr>
        <w:t>Because</w:t>
      </w:r>
      <w:r w:rsidR="00E115F3" w:rsidRPr="00C75E16">
        <w:rPr>
          <w:bdr w:val="single" w:sz="4" w:space="0" w:color="auto"/>
        </w:rPr>
        <w:t xml:space="preserve"> </w:t>
      </w:r>
      <w:r w:rsidRPr="00C75E16">
        <w:rPr>
          <w:bdr w:val="single" w:sz="4" w:space="0" w:color="auto"/>
        </w:rPr>
        <w:t>he</w:t>
      </w:r>
      <w:r w:rsidR="005A69A3" w:rsidRPr="00C75E16">
        <w:rPr>
          <w:bdr w:val="single" w:sz="4" w:space="0" w:color="auto"/>
        </w:rPr>
        <w:t xml:space="preserve"> </w:t>
      </w:r>
      <w:r w:rsidR="005A69A3" w:rsidRPr="00C75E16">
        <w:rPr>
          <w:rStyle w:val="Strong"/>
          <w:b w:val="0"/>
          <w:bdr w:val="single" w:sz="4" w:space="0" w:color="auto"/>
        </w:rPr>
        <w:t>had studied</w:t>
      </w:r>
      <w:r w:rsidR="005A69A3" w:rsidRPr="00C75E16">
        <w:rPr>
          <w:bdr w:val="single" w:sz="4" w:space="0" w:color="auto"/>
        </w:rPr>
        <w:t xml:space="preserve"> </w:t>
      </w:r>
      <w:r w:rsidR="007411C2" w:rsidRPr="00C75E16">
        <w:rPr>
          <w:bdr w:val="single" w:sz="4" w:space="0" w:color="auto"/>
        </w:rPr>
        <w:t>hard</w:t>
      </w:r>
      <w:proofErr w:type="gramStart"/>
      <w:r w:rsidR="007411C2" w:rsidRPr="00C75E16">
        <w:rPr>
          <w:bdr w:val="single" w:sz="4" w:space="0" w:color="auto"/>
        </w:rPr>
        <w:t xml:space="preserve">, </w:t>
      </w:r>
      <w:r w:rsidR="00E115F3" w:rsidRPr="00C75E16">
        <w:t xml:space="preserve"> </w:t>
      </w:r>
      <w:r w:rsidR="00660124" w:rsidRPr="00C75E16">
        <w:t>Jos</w:t>
      </w:r>
      <w:r w:rsidR="00660124" w:rsidRPr="00C75E16">
        <w:rPr>
          <w:bCs/>
        </w:rPr>
        <w:t>é</w:t>
      </w:r>
      <w:proofErr w:type="gramEnd"/>
      <w:r w:rsidR="00660124" w:rsidRPr="00C75E16">
        <w:t xml:space="preserve"> </w:t>
      </w:r>
      <w:r w:rsidR="005A69A3" w:rsidRPr="00C75E16">
        <w:rPr>
          <w:rStyle w:val="Strong"/>
          <w:b w:val="0"/>
        </w:rPr>
        <w:t>aced</w:t>
      </w:r>
      <w:r w:rsidR="005A69A3" w:rsidRPr="00C75E16">
        <w:t xml:space="preserve"> </w:t>
      </w:r>
      <w:r w:rsidR="007411C2" w:rsidRPr="00C75E16">
        <w:t>the exam.</w:t>
      </w:r>
    </w:p>
    <w:p w14:paraId="56CBBC13" w14:textId="77777777" w:rsidR="003E0D66" w:rsidRDefault="00660124" w:rsidP="00E115F3">
      <w:pPr>
        <w:pStyle w:val="ListBullet"/>
      </w:pPr>
      <w:r w:rsidRPr="00C75E16">
        <w:t>Jos</w:t>
      </w:r>
      <w:r w:rsidRPr="00C75E16">
        <w:rPr>
          <w:bCs/>
        </w:rPr>
        <w:t>é</w:t>
      </w:r>
      <w:r w:rsidRPr="00C75E16">
        <w:t xml:space="preserve"> </w:t>
      </w:r>
      <w:r w:rsidR="005A69A3" w:rsidRPr="00C75E16">
        <w:rPr>
          <w:rStyle w:val="Strong"/>
          <w:b w:val="0"/>
        </w:rPr>
        <w:t>aced</w:t>
      </w:r>
      <w:r w:rsidR="005A69A3" w:rsidRPr="00215A49">
        <w:t xml:space="preserve"> </w:t>
      </w:r>
      <w:r w:rsidR="007411C2" w:rsidRPr="00215A49">
        <w:t xml:space="preserve">the </w:t>
      </w:r>
      <w:proofErr w:type="gramStart"/>
      <w:r w:rsidR="007411C2" w:rsidRPr="00215A49">
        <w:t>exam</w:t>
      </w:r>
      <w:r w:rsidR="00C75E16">
        <w:t xml:space="preserve"> </w:t>
      </w:r>
      <w:r w:rsidR="007411C2" w:rsidRPr="00C75E16">
        <w:rPr>
          <w:bdr w:val="single" w:sz="4" w:space="0" w:color="auto"/>
        </w:rPr>
        <w:t xml:space="preserve"> </w:t>
      </w:r>
      <w:r w:rsidR="007411C2" w:rsidRPr="00A243B3">
        <w:rPr>
          <w:rStyle w:val="Emphasis"/>
          <w:bdr w:val="single" w:sz="4" w:space="0" w:color="auto"/>
        </w:rPr>
        <w:t>because</w:t>
      </w:r>
      <w:proofErr w:type="gramEnd"/>
      <w:r w:rsidR="00E115F3" w:rsidRPr="00C75E16">
        <w:rPr>
          <w:bdr w:val="single" w:sz="4" w:space="0" w:color="auto"/>
        </w:rPr>
        <w:t xml:space="preserve"> </w:t>
      </w:r>
      <w:r w:rsidR="00C75E16" w:rsidRPr="00C75E16">
        <w:rPr>
          <w:bdr w:val="single" w:sz="4" w:space="0" w:color="auto"/>
        </w:rPr>
        <w:t>he</w:t>
      </w:r>
      <w:r w:rsidR="005A69A3" w:rsidRPr="00C75E16">
        <w:rPr>
          <w:bdr w:val="single" w:sz="4" w:space="0" w:color="auto"/>
        </w:rPr>
        <w:t xml:space="preserve"> </w:t>
      </w:r>
      <w:r w:rsidR="005A69A3" w:rsidRPr="00C75E16">
        <w:rPr>
          <w:rStyle w:val="Strong"/>
          <w:b w:val="0"/>
          <w:bdr w:val="single" w:sz="4" w:space="0" w:color="auto"/>
        </w:rPr>
        <w:t>had studied</w:t>
      </w:r>
      <w:r w:rsidR="005A69A3" w:rsidRPr="00C75E16">
        <w:rPr>
          <w:bdr w:val="single" w:sz="4" w:space="0" w:color="auto"/>
        </w:rPr>
        <w:t xml:space="preserve"> </w:t>
      </w:r>
      <w:r w:rsidR="007411C2" w:rsidRPr="00C75E16">
        <w:rPr>
          <w:bdr w:val="single" w:sz="4" w:space="0" w:color="auto"/>
        </w:rPr>
        <w:t>hard.</w:t>
      </w:r>
      <w:r w:rsidR="00C75E16" w:rsidRPr="00C75E16">
        <w:rPr>
          <w:bdr w:val="single" w:sz="4" w:space="0" w:color="auto"/>
        </w:rPr>
        <w:t xml:space="preserve"> </w:t>
      </w:r>
    </w:p>
    <w:p w14:paraId="60FB0A47" w14:textId="77777777" w:rsidR="00F310DE" w:rsidRDefault="00F310DE" w:rsidP="00F310DE">
      <w:r>
        <w:t xml:space="preserve">Another way to create a complex sentence is by using an adjective clause. Adjective clauses begin with a </w:t>
      </w:r>
      <w:r w:rsidRPr="00C31504">
        <w:rPr>
          <w:i/>
        </w:rPr>
        <w:t>relative pronoun</w:t>
      </w:r>
      <w:r>
        <w:t xml:space="preserve"> and modify a noun. See the Adjective Clauses DLA for more practice with this topic.</w:t>
      </w:r>
    </w:p>
    <w:p w14:paraId="19C63CC8" w14:textId="77777777" w:rsidR="00F310DE" w:rsidRDefault="00C31504" w:rsidP="00C31504">
      <w:pPr>
        <w:pStyle w:val="ListBullet"/>
      </w:pPr>
      <w:r w:rsidRPr="00C31504">
        <w:t xml:space="preserve">The </w:t>
      </w:r>
      <w:proofErr w:type="gramStart"/>
      <w:r w:rsidR="00C75E16">
        <w:t>dog</w:t>
      </w:r>
      <w:r w:rsidRPr="00C31504">
        <w:t xml:space="preserve"> </w:t>
      </w:r>
      <w:r w:rsidR="00C75E16" w:rsidRPr="00C75E16">
        <w:rPr>
          <w:bdr w:val="single" w:sz="4" w:space="0" w:color="auto"/>
        </w:rPr>
        <w:t xml:space="preserve"> </w:t>
      </w:r>
      <w:r w:rsidR="00C75E16" w:rsidRPr="00A243B3">
        <w:rPr>
          <w:i/>
          <w:bdr w:val="single" w:sz="4" w:space="0" w:color="auto"/>
        </w:rPr>
        <w:t>that</w:t>
      </w:r>
      <w:proofErr w:type="gramEnd"/>
      <w:r w:rsidRPr="00C75E16">
        <w:rPr>
          <w:bdr w:val="single" w:sz="4" w:space="0" w:color="auto"/>
        </w:rPr>
        <w:t xml:space="preserve"> is wearing a red </w:t>
      </w:r>
      <w:r w:rsidR="00C75E16">
        <w:rPr>
          <w:bdr w:val="single" w:sz="4" w:space="0" w:color="auto"/>
        </w:rPr>
        <w:t>collar</w:t>
      </w:r>
      <w:r w:rsidR="00C75E16" w:rsidRPr="00C75E16">
        <w:rPr>
          <w:bdr w:val="single" w:sz="4" w:space="0" w:color="auto"/>
        </w:rPr>
        <w:t xml:space="preserve"> </w:t>
      </w:r>
      <w:r>
        <w:t xml:space="preserve"> </w:t>
      </w:r>
      <w:r w:rsidR="00C75E16">
        <w:t>belongs to</w:t>
      </w:r>
      <w:r>
        <w:t xml:space="preserve"> my </w:t>
      </w:r>
      <w:r w:rsidR="00C75E16">
        <w:t>neighbor</w:t>
      </w:r>
      <w:r>
        <w:t>.</w:t>
      </w:r>
    </w:p>
    <w:p w14:paraId="65168937" w14:textId="77777777" w:rsidR="00C75E16" w:rsidRDefault="00C75E16" w:rsidP="00C31504">
      <w:pPr>
        <w:pStyle w:val="ListBullet"/>
      </w:pPr>
      <w:r>
        <w:t>Dr. Jacobs</w:t>
      </w:r>
      <w:proofErr w:type="gramStart"/>
      <w:r>
        <w:t xml:space="preserve">, </w:t>
      </w:r>
      <w:r w:rsidRPr="00C75E16">
        <w:rPr>
          <w:bdr w:val="single" w:sz="4" w:space="0" w:color="auto"/>
        </w:rPr>
        <w:t xml:space="preserve"> </w:t>
      </w:r>
      <w:r w:rsidRPr="00A243B3">
        <w:rPr>
          <w:i/>
          <w:bdr w:val="single" w:sz="4" w:space="0" w:color="auto"/>
        </w:rPr>
        <w:t>who</w:t>
      </w:r>
      <w:proofErr w:type="gramEnd"/>
      <w:r w:rsidRPr="00C75E16">
        <w:rPr>
          <w:bdr w:val="single" w:sz="4" w:space="0" w:color="auto"/>
        </w:rPr>
        <w:t xml:space="preserve"> practices cardiology, </w:t>
      </w:r>
      <w:r>
        <w:t xml:space="preserve"> wants to retire in three years.</w:t>
      </w:r>
    </w:p>
    <w:p w14:paraId="2C9AE48A" w14:textId="77777777" w:rsidR="00C75E16" w:rsidRDefault="00C75E16" w:rsidP="00C31504">
      <w:pPr>
        <w:pStyle w:val="ListBullet"/>
      </w:pPr>
      <w:r>
        <w:t xml:space="preserve">The </w:t>
      </w:r>
      <w:proofErr w:type="gramStart"/>
      <w:r>
        <w:t xml:space="preserve">student </w:t>
      </w:r>
      <w:r w:rsidRPr="00C75E16">
        <w:rPr>
          <w:bdr w:val="single" w:sz="4" w:space="0" w:color="auto"/>
        </w:rPr>
        <w:t xml:space="preserve"> </w:t>
      </w:r>
      <w:r w:rsidRPr="00A243B3">
        <w:rPr>
          <w:i/>
          <w:bdr w:val="single" w:sz="4" w:space="0" w:color="auto"/>
        </w:rPr>
        <w:t>whose</w:t>
      </w:r>
      <w:proofErr w:type="gramEnd"/>
      <w:r w:rsidRPr="00C75E16">
        <w:rPr>
          <w:bdr w:val="single" w:sz="4" w:space="0" w:color="auto"/>
        </w:rPr>
        <w:t xml:space="preserve"> bag is on the sofa </w:t>
      </w:r>
      <w:r>
        <w:t xml:space="preserve"> stepped out to use the restroom.</w:t>
      </w:r>
    </w:p>
    <w:p w14:paraId="4D3E48A4" w14:textId="77777777" w:rsidR="00C75E16" w:rsidRDefault="00C75E16" w:rsidP="00C75E16">
      <w:r>
        <w:t>Noun clauses can also be used to create complex sentences. Noun clauses</w:t>
      </w:r>
      <w:r w:rsidR="00956EE1">
        <w:t xml:space="preserve"> function in the same way as nouns and noun phrases, which means they can serve as subjects</w:t>
      </w:r>
      <w:r w:rsidR="005E5A21">
        <w:t xml:space="preserve">, </w:t>
      </w:r>
      <w:r w:rsidR="00956EE1">
        <w:t>objects</w:t>
      </w:r>
      <w:r w:rsidR="005E5A21">
        <w:t>, and complements</w:t>
      </w:r>
      <w:r w:rsidR="00956EE1">
        <w:t>.</w:t>
      </w:r>
    </w:p>
    <w:p w14:paraId="6975927E" w14:textId="77777777" w:rsidR="00C75E16" w:rsidRDefault="00C75E16" w:rsidP="00C75E16">
      <w:pPr>
        <w:pStyle w:val="ListBullet"/>
      </w:pPr>
      <w:r w:rsidRPr="00C75E16">
        <w:rPr>
          <w:bdr w:val="single" w:sz="4" w:space="0" w:color="auto"/>
        </w:rPr>
        <w:t xml:space="preserve"> Whoever </w:t>
      </w:r>
      <w:r w:rsidR="00A243B3">
        <w:rPr>
          <w:bdr w:val="single" w:sz="4" w:space="0" w:color="auto"/>
        </w:rPr>
        <w:t>borrowed</w:t>
      </w:r>
      <w:r w:rsidRPr="00C75E16">
        <w:rPr>
          <w:bdr w:val="single" w:sz="4" w:space="0" w:color="auto"/>
        </w:rPr>
        <w:t xml:space="preserve"> the </w:t>
      </w:r>
      <w:r w:rsidR="00FE2067">
        <w:rPr>
          <w:bdr w:val="single" w:sz="4" w:space="0" w:color="auto"/>
        </w:rPr>
        <w:t xml:space="preserve">restroom </w:t>
      </w:r>
      <w:proofErr w:type="gramStart"/>
      <w:r w:rsidRPr="00C75E16">
        <w:rPr>
          <w:bdr w:val="single" w:sz="4" w:space="0" w:color="auto"/>
        </w:rPr>
        <w:t xml:space="preserve">key </w:t>
      </w:r>
      <w:r>
        <w:t xml:space="preserve"> </w:t>
      </w:r>
      <w:r w:rsidR="00FE2067">
        <w:t>will</w:t>
      </w:r>
      <w:proofErr w:type="gramEnd"/>
      <w:r w:rsidR="00FE2067">
        <w:t xml:space="preserve"> bring it</w:t>
      </w:r>
      <w:r w:rsidR="00A243B3">
        <w:t xml:space="preserve"> back soon</w:t>
      </w:r>
      <w:r>
        <w:t>. (noun clause as subject)</w:t>
      </w:r>
    </w:p>
    <w:p w14:paraId="5E81E096" w14:textId="77777777" w:rsidR="00956EE1" w:rsidRDefault="00C75E16" w:rsidP="00956EE1">
      <w:pPr>
        <w:pStyle w:val="ListBullet"/>
      </w:pPr>
      <w:r>
        <w:t xml:space="preserve">The </w:t>
      </w:r>
      <w:r w:rsidR="005E5A21">
        <w:t>professor</w:t>
      </w:r>
      <w:r>
        <w:t xml:space="preserve"> </w:t>
      </w:r>
      <w:proofErr w:type="gramStart"/>
      <w:r w:rsidR="00956EE1">
        <w:t>knows</w:t>
      </w:r>
      <w:r>
        <w:t xml:space="preserve"> </w:t>
      </w:r>
      <w:r w:rsidRPr="00C75E16">
        <w:rPr>
          <w:bdr w:val="single" w:sz="4" w:space="0" w:color="auto"/>
        </w:rPr>
        <w:t xml:space="preserve"> </w:t>
      </w:r>
      <w:r w:rsidR="00956EE1">
        <w:rPr>
          <w:bdr w:val="single" w:sz="4" w:space="0" w:color="auto"/>
        </w:rPr>
        <w:t>that</w:t>
      </w:r>
      <w:proofErr w:type="gramEnd"/>
      <w:r w:rsidRPr="00C75E16">
        <w:rPr>
          <w:bdr w:val="single" w:sz="4" w:space="0" w:color="auto"/>
        </w:rPr>
        <w:t xml:space="preserve"> students </w:t>
      </w:r>
      <w:r w:rsidR="005E5A21">
        <w:rPr>
          <w:bdr w:val="single" w:sz="4" w:space="0" w:color="auto"/>
        </w:rPr>
        <w:t>have questions about the test</w:t>
      </w:r>
      <w:r w:rsidRPr="00C75E16">
        <w:rPr>
          <w:bdr w:val="single" w:sz="4" w:space="0" w:color="auto"/>
        </w:rPr>
        <w:t>.</w:t>
      </w:r>
      <w:r w:rsidR="00956EE1">
        <w:t xml:space="preserve"> (</w:t>
      </w:r>
      <w:r w:rsidR="00956EE1" w:rsidRPr="00956EE1">
        <w:t>noun clause as object)</w:t>
      </w:r>
    </w:p>
    <w:p w14:paraId="3791BB27" w14:textId="77777777" w:rsidR="005E5A21" w:rsidRPr="009251B5" w:rsidRDefault="005E5A21" w:rsidP="005E5A21">
      <w:pPr>
        <w:pStyle w:val="ListBullet"/>
      </w:pPr>
      <w:r>
        <w:t xml:space="preserve">My brother’s problem </w:t>
      </w:r>
      <w:proofErr w:type="gramStart"/>
      <w:r>
        <w:t xml:space="preserve">is </w:t>
      </w:r>
      <w:r w:rsidR="002E0792">
        <w:rPr>
          <w:bdr w:val="single" w:sz="4" w:space="0" w:color="auto"/>
        </w:rPr>
        <w:t xml:space="preserve"> that</w:t>
      </w:r>
      <w:proofErr w:type="gramEnd"/>
      <w:r w:rsidR="002E0792">
        <w:rPr>
          <w:bdr w:val="single" w:sz="4" w:space="0" w:color="auto"/>
        </w:rPr>
        <w:t xml:space="preserve"> he </w:t>
      </w:r>
      <w:r w:rsidRPr="005E5A21">
        <w:rPr>
          <w:bdr w:val="single" w:sz="4" w:space="0" w:color="auto"/>
        </w:rPr>
        <w:t xml:space="preserve">works too many hours. </w:t>
      </w:r>
      <w:r>
        <w:t xml:space="preserve"> (noun clause as subject complement)</w:t>
      </w:r>
    </w:p>
    <w:p w14:paraId="6CC586C8" w14:textId="77777777" w:rsidR="003E0D66" w:rsidRPr="00D1252A" w:rsidRDefault="00D1252A" w:rsidP="009251B5">
      <w:pPr>
        <w:pStyle w:val="Heading2"/>
      </w:pPr>
      <w:r>
        <w:t>Sentence Pattern 4</w:t>
      </w:r>
      <w:r w:rsidR="00660124">
        <w:t>: Compound-Complex Sentence</w:t>
      </w:r>
    </w:p>
    <w:p w14:paraId="70D088A9" w14:textId="77777777" w:rsidR="00365C4E" w:rsidRDefault="00FE2067" w:rsidP="00A243B3">
      <w:r>
        <w:t>These sentences have</w:t>
      </w:r>
      <w:r w:rsidR="005703E3">
        <w:t xml:space="preserve"> at least</w:t>
      </w:r>
      <w:r w:rsidR="00290D93">
        <w:t xml:space="preserve"> two independent clauses and a</w:t>
      </w:r>
      <w:r w:rsidR="005703E3">
        <w:t>t least one</w:t>
      </w:r>
      <w:r>
        <w:t xml:space="preserve"> dependent clause. The following examples show how you can make </w:t>
      </w:r>
      <w:r w:rsidR="00290D93">
        <w:t>complex</w:t>
      </w:r>
      <w:r>
        <w:t xml:space="preserve"> sentences with a subordinating conjunction; however, keep in mind that noun clauses and adjective clauses are also dependent clauses.</w:t>
      </w:r>
    </w:p>
    <w:p w14:paraId="0B17ABB7" w14:textId="77777777" w:rsidR="009251B5" w:rsidRPr="009251B5" w:rsidRDefault="009251B5" w:rsidP="00A243B3">
      <w:pPr>
        <w:spacing w:after="0"/>
        <w:rPr>
          <w:rStyle w:val="IntenseEmphasis"/>
        </w:rPr>
      </w:pPr>
      <w:r w:rsidRPr="009251B5">
        <w:rPr>
          <w:rStyle w:val="IntenseEmphasis"/>
        </w:rPr>
        <w:t>Sentence Patterns:</w:t>
      </w:r>
    </w:p>
    <w:p w14:paraId="262349BF" w14:textId="77777777" w:rsidR="009251B5" w:rsidRPr="009251B5" w:rsidRDefault="009251B5" w:rsidP="00A243B3">
      <w:pPr>
        <w:spacing w:after="0"/>
        <w:rPr>
          <w:rStyle w:val="Strong"/>
        </w:rPr>
      </w:pPr>
      <w:r w:rsidRPr="009251B5">
        <w:rPr>
          <w:rStyle w:val="Strong"/>
        </w:rPr>
        <w:t xml:space="preserve">S-V, </w:t>
      </w:r>
      <w:r w:rsidR="00A243B3">
        <w:rPr>
          <w:rStyle w:val="Strong"/>
        </w:rPr>
        <w:t>[coordinating conjunction] S-V [subordinating conjunction]</w:t>
      </w:r>
      <w:r w:rsidRPr="009251B5">
        <w:rPr>
          <w:rStyle w:val="Strong"/>
        </w:rPr>
        <w:t xml:space="preserve"> S-V.</w:t>
      </w:r>
    </w:p>
    <w:p w14:paraId="32D0FC0E" w14:textId="77777777" w:rsidR="009251B5" w:rsidRPr="009251B5" w:rsidRDefault="00A243B3" w:rsidP="00A243B3">
      <w:pPr>
        <w:rPr>
          <w:rStyle w:val="Strong"/>
        </w:rPr>
      </w:pPr>
      <w:r>
        <w:rPr>
          <w:rStyle w:val="Strong"/>
        </w:rPr>
        <w:t>[Subordinating conjunction]</w:t>
      </w:r>
      <w:r w:rsidR="009251B5" w:rsidRPr="009251B5">
        <w:rPr>
          <w:rStyle w:val="Strong"/>
        </w:rPr>
        <w:t xml:space="preserve"> S-V, S-V, </w:t>
      </w:r>
      <w:r>
        <w:rPr>
          <w:rStyle w:val="Strong"/>
        </w:rPr>
        <w:t xml:space="preserve">[coordinating </w:t>
      </w:r>
      <w:r w:rsidR="009251B5" w:rsidRPr="009251B5">
        <w:rPr>
          <w:rStyle w:val="Strong"/>
        </w:rPr>
        <w:t>conjunction</w:t>
      </w:r>
      <w:r>
        <w:rPr>
          <w:rStyle w:val="Strong"/>
        </w:rPr>
        <w:t>]</w:t>
      </w:r>
      <w:r w:rsidR="009251B5" w:rsidRPr="009251B5">
        <w:rPr>
          <w:rStyle w:val="Strong"/>
        </w:rPr>
        <w:t xml:space="preserve"> S-V.</w:t>
      </w:r>
    </w:p>
    <w:p w14:paraId="16626C7F" w14:textId="77777777" w:rsidR="00012FC2" w:rsidRPr="00215A49" w:rsidRDefault="0041598F" w:rsidP="0041598F">
      <w:pPr>
        <w:pStyle w:val="ListBullet"/>
        <w:rPr>
          <w:b/>
        </w:rPr>
      </w:pPr>
      <w:r w:rsidRPr="0041598F">
        <w:rPr>
          <w:bdr w:val="single" w:sz="4" w:space="0" w:color="auto"/>
        </w:rPr>
        <w:t xml:space="preserve"> </w:t>
      </w:r>
      <w:proofErr w:type="gramStart"/>
      <w:r w:rsidR="00660124" w:rsidRPr="0041598F">
        <w:rPr>
          <w:bdr w:val="single" w:sz="4" w:space="0" w:color="auto"/>
        </w:rPr>
        <w:t>Jos</w:t>
      </w:r>
      <w:r w:rsidR="00660124" w:rsidRPr="0041598F">
        <w:rPr>
          <w:bCs/>
          <w:bdr w:val="single" w:sz="4" w:space="0" w:color="auto"/>
        </w:rPr>
        <w:t>é</w:t>
      </w:r>
      <w:r w:rsidR="00660124" w:rsidRPr="0041598F">
        <w:rPr>
          <w:noProof/>
          <w:bdr w:val="single" w:sz="4" w:space="0" w:color="auto"/>
        </w:rPr>
        <w:t xml:space="preserve"> </w:t>
      </w:r>
      <w:r w:rsidR="0023126D" w:rsidRPr="00215A49">
        <w:t xml:space="preserve"> </w:t>
      </w:r>
      <w:r w:rsidR="00012FC2" w:rsidRPr="0041598F">
        <w:rPr>
          <w:rStyle w:val="Strong"/>
        </w:rPr>
        <w:t>wrote</w:t>
      </w:r>
      <w:proofErr w:type="gramEnd"/>
      <w:r w:rsidR="00012FC2" w:rsidRPr="00215A49">
        <w:t xml:space="preserve"> </w:t>
      </w:r>
      <w:r w:rsidR="0023126D" w:rsidRPr="00215A49">
        <w:t>a rough draft</w:t>
      </w:r>
      <w:r w:rsidR="0023126D" w:rsidRPr="0041598F">
        <w:t>,</w:t>
      </w:r>
      <w:r w:rsidR="0023126D" w:rsidRPr="00215A49">
        <w:rPr>
          <w:b/>
        </w:rPr>
        <w:t xml:space="preserve"> </w:t>
      </w:r>
      <w:r w:rsidR="0023126D" w:rsidRPr="0041598F">
        <w:rPr>
          <w:rStyle w:val="Emphasis"/>
        </w:rPr>
        <w:t>and</w:t>
      </w:r>
      <w:r w:rsidR="0023126D" w:rsidRPr="00215A49">
        <w:t xml:space="preserve"> </w:t>
      </w:r>
      <w:r w:rsidRPr="0041598F">
        <w:rPr>
          <w:bdr w:val="single" w:sz="4" w:space="0" w:color="auto"/>
        </w:rPr>
        <w:t xml:space="preserve"> </w:t>
      </w:r>
      <w:r w:rsidR="0023126D" w:rsidRPr="0041598F">
        <w:rPr>
          <w:bdr w:val="single" w:sz="4" w:space="0" w:color="auto"/>
        </w:rPr>
        <w:t xml:space="preserve">he </w:t>
      </w:r>
      <w:r w:rsidR="0023126D" w:rsidRPr="00215A49">
        <w:t xml:space="preserve"> </w:t>
      </w:r>
      <w:r w:rsidR="00012FC2" w:rsidRPr="0041598F">
        <w:rPr>
          <w:rStyle w:val="Strong"/>
        </w:rPr>
        <w:t>went</w:t>
      </w:r>
      <w:r w:rsidR="00012FC2" w:rsidRPr="00215A49">
        <w:t xml:space="preserve"> </w:t>
      </w:r>
      <w:r w:rsidR="0023126D" w:rsidRPr="00215A49">
        <w:t xml:space="preserve">to the tutoring center </w:t>
      </w:r>
      <w:r w:rsidR="0023126D" w:rsidRPr="0041598F">
        <w:rPr>
          <w:rStyle w:val="Emphasis"/>
        </w:rPr>
        <w:t>because</w:t>
      </w:r>
      <w:r w:rsidR="0023126D" w:rsidRPr="00215A49">
        <w:t xml:space="preserve"> </w:t>
      </w:r>
      <w:r w:rsidRPr="0041598F">
        <w:rPr>
          <w:bdr w:val="single" w:sz="4" w:space="0" w:color="auto"/>
        </w:rPr>
        <w:t xml:space="preserve"> </w:t>
      </w:r>
      <w:r w:rsidR="0023126D" w:rsidRPr="0041598F">
        <w:rPr>
          <w:bdr w:val="single" w:sz="4" w:space="0" w:color="auto"/>
        </w:rPr>
        <w:t xml:space="preserve">he </w:t>
      </w:r>
      <w:r w:rsidR="0023126D" w:rsidRPr="00215A49">
        <w:t xml:space="preserve"> </w:t>
      </w:r>
      <w:r w:rsidR="00012FC2" w:rsidRPr="0041598F">
        <w:rPr>
          <w:rStyle w:val="Strong"/>
        </w:rPr>
        <w:t>needed</w:t>
      </w:r>
      <w:r w:rsidR="0023126D" w:rsidRPr="00215A49">
        <w:t xml:space="preserve"> help. </w:t>
      </w:r>
      <w:r w:rsidR="004619B5" w:rsidRPr="00215A49">
        <w:rPr>
          <w:b/>
        </w:rPr>
        <w:t xml:space="preserve"> </w:t>
      </w:r>
    </w:p>
    <w:p w14:paraId="58E8FB95" w14:textId="77777777" w:rsidR="0023126D" w:rsidRPr="0041598F" w:rsidRDefault="0023126D" w:rsidP="0041598F">
      <w:pPr>
        <w:pStyle w:val="ListBullet"/>
        <w:rPr>
          <w:rFonts w:eastAsiaTheme="minorHAnsi"/>
        </w:rPr>
      </w:pPr>
      <w:proofErr w:type="gramStart"/>
      <w:r w:rsidRPr="0041598F">
        <w:rPr>
          <w:rStyle w:val="Emphasis"/>
        </w:rPr>
        <w:t>Although</w:t>
      </w:r>
      <w:r w:rsidRPr="00215A49">
        <w:rPr>
          <w:b/>
        </w:rPr>
        <w:t xml:space="preserve"> </w:t>
      </w:r>
      <w:r w:rsidR="0041598F" w:rsidRPr="0041598F">
        <w:rPr>
          <w:b/>
          <w:bdr w:val="single" w:sz="4" w:space="0" w:color="auto"/>
        </w:rPr>
        <w:t xml:space="preserve"> </w:t>
      </w:r>
      <w:r w:rsidRPr="0041598F">
        <w:rPr>
          <w:bdr w:val="single" w:sz="4" w:space="0" w:color="auto"/>
        </w:rPr>
        <w:t>he</w:t>
      </w:r>
      <w:proofErr w:type="gramEnd"/>
      <w:r w:rsidRPr="0041598F">
        <w:rPr>
          <w:bdr w:val="single" w:sz="4" w:space="0" w:color="auto"/>
        </w:rPr>
        <w:t xml:space="preserve"> </w:t>
      </w:r>
      <w:r w:rsidR="0041598F">
        <w:t xml:space="preserve"> </w:t>
      </w:r>
      <w:r w:rsidR="00012FC2" w:rsidRPr="0041598F">
        <w:rPr>
          <w:rStyle w:val="Strong"/>
        </w:rPr>
        <w:t>hadn’t studied</w:t>
      </w:r>
      <w:r w:rsidRPr="00215A49">
        <w:t xml:space="preserve">, </w:t>
      </w:r>
      <w:r w:rsidR="0041598F" w:rsidRPr="0041598F">
        <w:rPr>
          <w:bdr w:val="single" w:sz="4" w:space="0" w:color="auto"/>
        </w:rPr>
        <w:t xml:space="preserve"> </w:t>
      </w:r>
      <w:r w:rsidR="00660124" w:rsidRPr="0041598F">
        <w:rPr>
          <w:bdr w:val="single" w:sz="4" w:space="0" w:color="auto"/>
        </w:rPr>
        <w:t>Chris</w:t>
      </w:r>
      <w:r w:rsidRPr="0041598F">
        <w:rPr>
          <w:bdr w:val="single" w:sz="4" w:space="0" w:color="auto"/>
        </w:rPr>
        <w:t xml:space="preserve"> </w:t>
      </w:r>
      <w:r w:rsidR="0041598F">
        <w:t xml:space="preserve"> </w:t>
      </w:r>
      <w:r w:rsidR="00012FC2" w:rsidRPr="0041598F">
        <w:rPr>
          <w:rStyle w:val="Strong"/>
        </w:rPr>
        <w:t>expected</w:t>
      </w:r>
      <w:r w:rsidR="00012FC2" w:rsidRPr="00215A49">
        <w:t xml:space="preserve"> </w:t>
      </w:r>
      <w:r w:rsidRPr="00215A49">
        <w:t>to pass</w:t>
      </w:r>
      <w:r w:rsidRPr="0041598F">
        <w:t>,</w:t>
      </w:r>
      <w:r w:rsidRPr="0041598F">
        <w:rPr>
          <w:b/>
        </w:rPr>
        <w:t xml:space="preserve"> </w:t>
      </w:r>
      <w:r w:rsidRPr="0041598F">
        <w:rPr>
          <w:rStyle w:val="Emphasis"/>
        </w:rPr>
        <w:t>but</w:t>
      </w:r>
      <w:r w:rsidRPr="00215A49">
        <w:t xml:space="preserve"> </w:t>
      </w:r>
      <w:r w:rsidR="0041598F" w:rsidRPr="0041598F">
        <w:rPr>
          <w:bdr w:val="single" w:sz="4" w:space="0" w:color="auto"/>
        </w:rPr>
        <w:t xml:space="preserve"> </w:t>
      </w:r>
      <w:r w:rsidRPr="0041598F">
        <w:rPr>
          <w:bdr w:val="single" w:sz="4" w:space="0" w:color="auto"/>
        </w:rPr>
        <w:t xml:space="preserve">he </w:t>
      </w:r>
      <w:r w:rsidR="00012FC2" w:rsidRPr="00215A49">
        <w:t xml:space="preserve"> </w:t>
      </w:r>
      <w:r w:rsidR="00012FC2" w:rsidRPr="0041598F">
        <w:rPr>
          <w:rStyle w:val="Strong"/>
        </w:rPr>
        <w:t>was</w:t>
      </w:r>
      <w:r w:rsidRPr="00215A49">
        <w:t xml:space="preserve"> wrong.</w:t>
      </w:r>
      <w:r w:rsidRPr="0041598F">
        <w:rPr>
          <w:b/>
        </w:rPr>
        <w:t xml:space="preserve"> </w:t>
      </w:r>
    </w:p>
    <w:p w14:paraId="7D086CD9" w14:textId="77777777" w:rsidR="00D437D7" w:rsidRPr="00D437D7" w:rsidRDefault="00D160FB" w:rsidP="0041598F">
      <w:pPr>
        <w:pStyle w:val="Heading2"/>
      </w:pPr>
      <w:r>
        <w:t>C</w:t>
      </w:r>
      <w:r w:rsidR="00D437D7" w:rsidRPr="00D437D7">
        <w:t>onnecting Ideas Using Coordinators and Subordinators</w:t>
      </w:r>
    </w:p>
    <w:p w14:paraId="4744CC59" w14:textId="77777777" w:rsidR="0041598F" w:rsidRDefault="00D437D7" w:rsidP="0041598F">
      <w:r w:rsidRPr="00215A49">
        <w:t xml:space="preserve">The following chart shows coordinators and common subordinators used when moving from point to point </w:t>
      </w:r>
      <w:r w:rsidRPr="00215A49">
        <w:rPr>
          <w:i/>
        </w:rPr>
        <w:t>within</w:t>
      </w:r>
      <w:r w:rsidRPr="00215A49">
        <w:t xml:space="preserve"> a paragraph.</w:t>
      </w:r>
      <w:r w:rsidR="00F176CA">
        <w:t xml:space="preserve"> Refer to the pink Combining C</w:t>
      </w:r>
      <w:r w:rsidR="005703E3">
        <w:t>lauses handout for more information.</w:t>
      </w:r>
    </w:p>
    <w:tbl>
      <w:tblPr>
        <w:tblStyle w:val="PlainTable1"/>
        <w:tblW w:w="0" w:type="auto"/>
        <w:tblLook w:val="04A0" w:firstRow="1" w:lastRow="0" w:firstColumn="1" w:lastColumn="0" w:noHBand="0" w:noVBand="1"/>
        <w:tblDescription w:val="Coordinators and subordinators"/>
      </w:tblPr>
      <w:tblGrid>
        <w:gridCol w:w="1705"/>
        <w:gridCol w:w="2788"/>
        <w:gridCol w:w="2788"/>
        <w:gridCol w:w="2789"/>
      </w:tblGrid>
      <w:tr w:rsidR="0041598F" w14:paraId="14766BF3" w14:textId="77777777" w:rsidTr="006B14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bottom"/>
          </w:tcPr>
          <w:p w14:paraId="35605490" w14:textId="77777777" w:rsidR="0041598F" w:rsidRDefault="0041598F" w:rsidP="006B1409">
            <w:pPr>
              <w:rPr>
                <w:sz w:val="23"/>
                <w:szCs w:val="23"/>
              </w:rPr>
            </w:pPr>
          </w:p>
        </w:tc>
        <w:tc>
          <w:tcPr>
            <w:tcW w:w="2788" w:type="dxa"/>
            <w:vAlign w:val="bottom"/>
          </w:tcPr>
          <w:p w14:paraId="4B98F72C" w14:textId="77777777" w:rsidR="0041598F" w:rsidRDefault="0041598F" w:rsidP="006B14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Coordinating Conjunctions (compound sentence)</w:t>
            </w:r>
          </w:p>
        </w:tc>
        <w:tc>
          <w:tcPr>
            <w:tcW w:w="2788" w:type="dxa"/>
            <w:vAlign w:val="bottom"/>
          </w:tcPr>
          <w:p w14:paraId="464F2B2D" w14:textId="77777777" w:rsidR="0041598F" w:rsidRDefault="0041598F" w:rsidP="006B14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Conjunctive Adverbs and Transitional Expressions (compound sentence)</w:t>
            </w:r>
          </w:p>
        </w:tc>
        <w:tc>
          <w:tcPr>
            <w:tcW w:w="2789" w:type="dxa"/>
            <w:vAlign w:val="bottom"/>
          </w:tcPr>
          <w:p w14:paraId="66382F2B" w14:textId="77777777" w:rsidR="0041598F" w:rsidRDefault="0041598F" w:rsidP="006B14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Subordinating Conjunctions (complex sentence)</w:t>
            </w:r>
          </w:p>
        </w:tc>
      </w:tr>
      <w:tr w:rsidR="0041598F" w14:paraId="4E6B1B7B" w14:textId="77777777" w:rsidTr="006B1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</w:tcPr>
          <w:p w14:paraId="1E180F43" w14:textId="77777777" w:rsidR="0041598F" w:rsidRDefault="0041598F" w:rsidP="0041598F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Addition</w:t>
            </w:r>
          </w:p>
        </w:tc>
        <w:tc>
          <w:tcPr>
            <w:tcW w:w="2788" w:type="dxa"/>
          </w:tcPr>
          <w:p w14:paraId="1C0E49D8" w14:textId="77777777" w:rsidR="0041598F" w:rsidRDefault="0041598F" w:rsidP="004159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and</w:t>
            </w:r>
          </w:p>
        </w:tc>
        <w:tc>
          <w:tcPr>
            <w:tcW w:w="2788" w:type="dxa"/>
          </w:tcPr>
          <w:p w14:paraId="6B33A867" w14:textId="77777777" w:rsidR="0041598F" w:rsidRDefault="0041598F" w:rsidP="004159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also</w:t>
            </w:r>
            <w:r w:rsidR="005145C1">
              <w:rPr>
                <w:sz w:val="23"/>
                <w:szCs w:val="23"/>
              </w:rPr>
              <w:t xml:space="preserve">, </w:t>
            </w:r>
            <w:r>
              <w:rPr>
                <w:sz w:val="23"/>
                <w:szCs w:val="23"/>
              </w:rPr>
              <w:t>moreover</w:t>
            </w:r>
            <w:r w:rsidR="005145C1">
              <w:rPr>
                <w:sz w:val="23"/>
                <w:szCs w:val="23"/>
              </w:rPr>
              <w:t xml:space="preserve">, </w:t>
            </w:r>
            <w:r>
              <w:rPr>
                <w:sz w:val="23"/>
                <w:szCs w:val="23"/>
              </w:rPr>
              <w:t>furthermore</w:t>
            </w:r>
            <w:r w:rsidR="005145C1">
              <w:rPr>
                <w:sz w:val="23"/>
                <w:szCs w:val="23"/>
              </w:rPr>
              <w:t xml:space="preserve">, </w:t>
            </w:r>
            <w:r>
              <w:rPr>
                <w:sz w:val="23"/>
                <w:szCs w:val="23"/>
              </w:rPr>
              <w:t>in addition</w:t>
            </w:r>
          </w:p>
        </w:tc>
        <w:tc>
          <w:tcPr>
            <w:tcW w:w="2789" w:type="dxa"/>
          </w:tcPr>
          <w:p w14:paraId="37D05574" w14:textId="77777777" w:rsidR="006B1409" w:rsidRDefault="006B1409" w:rsidP="004159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2F6BA2" w14:paraId="53B14D23" w14:textId="77777777" w:rsidTr="00142B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</w:tcPr>
          <w:p w14:paraId="7E0A1D70" w14:textId="77777777" w:rsidR="002F6BA2" w:rsidRDefault="002F6BA2" w:rsidP="00142B5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Alternative</w:t>
            </w:r>
          </w:p>
        </w:tc>
        <w:tc>
          <w:tcPr>
            <w:tcW w:w="2788" w:type="dxa"/>
          </w:tcPr>
          <w:p w14:paraId="65185722" w14:textId="77777777" w:rsidR="002F6BA2" w:rsidRDefault="002F6BA2" w:rsidP="00142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or</w:t>
            </w:r>
          </w:p>
        </w:tc>
        <w:tc>
          <w:tcPr>
            <w:tcW w:w="2788" w:type="dxa"/>
          </w:tcPr>
          <w:p w14:paraId="71D3A085" w14:textId="77777777" w:rsidR="002F6BA2" w:rsidRDefault="002F6BA2" w:rsidP="00142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2789" w:type="dxa"/>
          </w:tcPr>
          <w:p w14:paraId="5EC2011B" w14:textId="77777777" w:rsidR="002F6BA2" w:rsidRDefault="002F6BA2" w:rsidP="00142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2F6BA2" w14:paraId="102927AA" w14:textId="77777777" w:rsidTr="005331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</w:tcPr>
          <w:p w14:paraId="53E919DF" w14:textId="77777777" w:rsidR="002F6BA2" w:rsidRDefault="002F6BA2" w:rsidP="005331DC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Consequence</w:t>
            </w:r>
          </w:p>
        </w:tc>
        <w:tc>
          <w:tcPr>
            <w:tcW w:w="2788" w:type="dxa"/>
          </w:tcPr>
          <w:p w14:paraId="309257E7" w14:textId="77777777" w:rsidR="002F6BA2" w:rsidRDefault="002F6BA2" w:rsidP="005331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so</w:t>
            </w:r>
          </w:p>
        </w:tc>
        <w:tc>
          <w:tcPr>
            <w:tcW w:w="2788" w:type="dxa"/>
          </w:tcPr>
          <w:p w14:paraId="7943153A" w14:textId="77777777" w:rsidR="002F6BA2" w:rsidRDefault="002F6BA2" w:rsidP="005331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consequently, therefore, as a result</w:t>
            </w:r>
          </w:p>
        </w:tc>
        <w:tc>
          <w:tcPr>
            <w:tcW w:w="2789" w:type="dxa"/>
          </w:tcPr>
          <w:p w14:paraId="1D9249E2" w14:textId="77777777" w:rsidR="002F6BA2" w:rsidRDefault="002F6BA2" w:rsidP="005331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41598F" w14:paraId="67A622B0" w14:textId="77777777" w:rsidTr="006B14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</w:tcPr>
          <w:p w14:paraId="15E35FF4" w14:textId="77777777" w:rsidR="0041598F" w:rsidRDefault="0041598F" w:rsidP="0041598F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Contrast</w:t>
            </w:r>
          </w:p>
        </w:tc>
        <w:tc>
          <w:tcPr>
            <w:tcW w:w="2788" w:type="dxa"/>
          </w:tcPr>
          <w:p w14:paraId="4EE4DA26" w14:textId="77777777" w:rsidR="005E5A21" w:rsidRDefault="0041598F" w:rsidP="004159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but</w:t>
            </w:r>
            <w:r w:rsidR="005145C1">
              <w:rPr>
                <w:sz w:val="23"/>
                <w:szCs w:val="23"/>
              </w:rPr>
              <w:t xml:space="preserve">, </w:t>
            </w:r>
            <w:r w:rsidR="005E5A21">
              <w:rPr>
                <w:sz w:val="23"/>
                <w:szCs w:val="23"/>
              </w:rPr>
              <w:t>yet</w:t>
            </w:r>
          </w:p>
        </w:tc>
        <w:tc>
          <w:tcPr>
            <w:tcW w:w="2788" w:type="dxa"/>
          </w:tcPr>
          <w:p w14:paraId="3C91BAB9" w14:textId="77777777" w:rsidR="006B1409" w:rsidRDefault="006B1409" w:rsidP="005145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nevertheless</w:t>
            </w:r>
            <w:r w:rsidR="005145C1">
              <w:rPr>
                <w:sz w:val="23"/>
                <w:szCs w:val="23"/>
              </w:rPr>
              <w:t xml:space="preserve">, </w:t>
            </w:r>
            <w:r>
              <w:rPr>
                <w:sz w:val="23"/>
                <w:szCs w:val="23"/>
              </w:rPr>
              <w:t>however</w:t>
            </w:r>
            <w:r w:rsidR="005145C1">
              <w:rPr>
                <w:sz w:val="23"/>
                <w:szCs w:val="23"/>
              </w:rPr>
              <w:t xml:space="preserve">, </w:t>
            </w:r>
            <w:r>
              <w:rPr>
                <w:sz w:val="23"/>
                <w:szCs w:val="23"/>
              </w:rPr>
              <w:t>in contrast</w:t>
            </w:r>
            <w:r w:rsidR="005145C1">
              <w:rPr>
                <w:sz w:val="23"/>
                <w:szCs w:val="23"/>
              </w:rPr>
              <w:t xml:space="preserve">, </w:t>
            </w:r>
            <w:r>
              <w:rPr>
                <w:sz w:val="23"/>
                <w:szCs w:val="23"/>
              </w:rPr>
              <w:t>on the other hand</w:t>
            </w:r>
          </w:p>
        </w:tc>
        <w:tc>
          <w:tcPr>
            <w:tcW w:w="2789" w:type="dxa"/>
          </w:tcPr>
          <w:p w14:paraId="3DB519A8" w14:textId="77777777" w:rsidR="006B1409" w:rsidRDefault="006B1409" w:rsidP="004159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even though</w:t>
            </w:r>
            <w:r w:rsidR="005145C1">
              <w:rPr>
                <w:sz w:val="23"/>
                <w:szCs w:val="23"/>
              </w:rPr>
              <w:t xml:space="preserve">, </w:t>
            </w:r>
            <w:r>
              <w:rPr>
                <w:sz w:val="23"/>
                <w:szCs w:val="23"/>
              </w:rPr>
              <w:t>although</w:t>
            </w:r>
            <w:r w:rsidR="005145C1">
              <w:rPr>
                <w:sz w:val="23"/>
                <w:szCs w:val="23"/>
              </w:rPr>
              <w:t xml:space="preserve">, </w:t>
            </w:r>
            <w:r>
              <w:rPr>
                <w:sz w:val="23"/>
                <w:szCs w:val="23"/>
              </w:rPr>
              <w:t>while</w:t>
            </w:r>
            <w:r w:rsidR="005145C1">
              <w:rPr>
                <w:sz w:val="23"/>
                <w:szCs w:val="23"/>
              </w:rPr>
              <w:t xml:space="preserve">, </w:t>
            </w:r>
            <w:r>
              <w:rPr>
                <w:sz w:val="23"/>
                <w:szCs w:val="23"/>
              </w:rPr>
              <w:t>though</w:t>
            </w:r>
          </w:p>
        </w:tc>
      </w:tr>
      <w:tr w:rsidR="005145C1" w14:paraId="1B874EF1" w14:textId="77777777" w:rsidTr="006B1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</w:tcPr>
          <w:p w14:paraId="6B8D9FEA" w14:textId="77777777" w:rsidR="005145C1" w:rsidRDefault="005145C1" w:rsidP="0041598F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Negation</w:t>
            </w:r>
          </w:p>
        </w:tc>
        <w:tc>
          <w:tcPr>
            <w:tcW w:w="2788" w:type="dxa"/>
          </w:tcPr>
          <w:p w14:paraId="333CB604" w14:textId="77777777" w:rsidR="005145C1" w:rsidRDefault="005145C1" w:rsidP="004159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nor</w:t>
            </w:r>
          </w:p>
        </w:tc>
        <w:tc>
          <w:tcPr>
            <w:tcW w:w="2788" w:type="dxa"/>
          </w:tcPr>
          <w:p w14:paraId="3B1F8168" w14:textId="77777777" w:rsidR="005145C1" w:rsidRDefault="005145C1" w:rsidP="004159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2789" w:type="dxa"/>
          </w:tcPr>
          <w:p w14:paraId="42B45756" w14:textId="77777777" w:rsidR="005145C1" w:rsidRDefault="005145C1" w:rsidP="004159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2F6BA2" w14:paraId="70E7C999" w14:textId="77777777" w:rsidTr="00B853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</w:tcPr>
          <w:p w14:paraId="30EC3F14" w14:textId="77777777" w:rsidR="002F6BA2" w:rsidRDefault="002F6BA2" w:rsidP="00B853D5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Purpose</w:t>
            </w:r>
          </w:p>
        </w:tc>
        <w:tc>
          <w:tcPr>
            <w:tcW w:w="2788" w:type="dxa"/>
          </w:tcPr>
          <w:p w14:paraId="723CBFB3" w14:textId="77777777" w:rsidR="002F6BA2" w:rsidRDefault="002F6BA2" w:rsidP="00B853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2788" w:type="dxa"/>
          </w:tcPr>
          <w:p w14:paraId="1F932346" w14:textId="77777777" w:rsidR="002F6BA2" w:rsidRDefault="002F6BA2" w:rsidP="00B853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2789" w:type="dxa"/>
          </w:tcPr>
          <w:p w14:paraId="6ABD07F9" w14:textId="77777777" w:rsidR="002F6BA2" w:rsidRDefault="002F6BA2" w:rsidP="00B853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so that</w:t>
            </w:r>
          </w:p>
        </w:tc>
      </w:tr>
      <w:tr w:rsidR="002F6BA2" w14:paraId="3A37C037" w14:textId="77777777" w:rsidTr="00CF21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</w:tcPr>
          <w:p w14:paraId="072DF33D" w14:textId="77777777" w:rsidR="002F6BA2" w:rsidRDefault="002F6BA2" w:rsidP="00CF213E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Reason</w:t>
            </w:r>
          </w:p>
        </w:tc>
        <w:tc>
          <w:tcPr>
            <w:tcW w:w="2788" w:type="dxa"/>
          </w:tcPr>
          <w:p w14:paraId="08D919FE" w14:textId="77777777" w:rsidR="002F6BA2" w:rsidRDefault="002F6BA2" w:rsidP="00CF21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for</w:t>
            </w:r>
          </w:p>
        </w:tc>
        <w:tc>
          <w:tcPr>
            <w:tcW w:w="2788" w:type="dxa"/>
          </w:tcPr>
          <w:p w14:paraId="0BC6ECE9" w14:textId="77777777" w:rsidR="002F6BA2" w:rsidRDefault="002F6BA2" w:rsidP="00CF21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2789" w:type="dxa"/>
          </w:tcPr>
          <w:p w14:paraId="697B4CA2" w14:textId="77777777" w:rsidR="002F6BA2" w:rsidRDefault="00C85EEE" w:rsidP="00CF21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because, since</w:t>
            </w:r>
          </w:p>
        </w:tc>
      </w:tr>
    </w:tbl>
    <w:p w14:paraId="07D5BDE6" w14:textId="77777777" w:rsidR="00A243B3" w:rsidRDefault="00A243B3" w:rsidP="00A243B3">
      <w:pPr>
        <w:pStyle w:val="Heading2"/>
        <w:rPr>
          <w:i w:val="0"/>
        </w:rPr>
      </w:pPr>
      <w:r>
        <w:rPr>
          <w:i w:val="0"/>
        </w:rPr>
        <w:t>So</w:t>
      </w:r>
      <w:r>
        <w:t xml:space="preserve"> vs. </w:t>
      </w:r>
      <w:r>
        <w:rPr>
          <w:i w:val="0"/>
        </w:rPr>
        <w:t>So That</w:t>
      </w:r>
    </w:p>
    <w:p w14:paraId="2DE2D1B6" w14:textId="77777777" w:rsidR="00A243B3" w:rsidRPr="00853032" w:rsidRDefault="00A243B3" w:rsidP="00A243B3">
      <w:r>
        <w:t xml:space="preserve">Note that in the chart above, </w:t>
      </w:r>
      <w:r>
        <w:rPr>
          <w:i/>
        </w:rPr>
        <w:t>so</w:t>
      </w:r>
      <w:r>
        <w:t xml:space="preserve"> is a coordinating conjunction and </w:t>
      </w:r>
      <w:r>
        <w:rPr>
          <w:i/>
        </w:rPr>
        <w:t>so that</w:t>
      </w:r>
      <w:r>
        <w:t xml:space="preserve"> is a subordinating conjunction. </w:t>
      </w:r>
      <w:r w:rsidR="00853032">
        <w:t xml:space="preserve"> They have different meanings; </w:t>
      </w:r>
      <w:r w:rsidR="00853032">
        <w:rPr>
          <w:i/>
        </w:rPr>
        <w:t>so</w:t>
      </w:r>
      <w:r w:rsidR="00853032">
        <w:t xml:space="preserve"> expresses a consequence or result, whereas </w:t>
      </w:r>
      <w:r w:rsidR="00853032">
        <w:rPr>
          <w:i/>
        </w:rPr>
        <w:t>so that</w:t>
      </w:r>
      <w:r w:rsidR="00853032">
        <w:t xml:space="preserve"> expresses a purpose or goal.</w:t>
      </w:r>
    </w:p>
    <w:p w14:paraId="7193EC96" w14:textId="77777777" w:rsidR="00A243B3" w:rsidRDefault="00853032" w:rsidP="00A243B3">
      <w:pPr>
        <w:pStyle w:val="ListBullet"/>
      </w:pPr>
      <w:r>
        <w:t>Kendra lost her umbrella, so she needs to b</w:t>
      </w:r>
      <w:r w:rsidR="002F6BA2">
        <w:t>u</w:t>
      </w:r>
      <w:r>
        <w:t>y a new one.</w:t>
      </w:r>
      <w:r w:rsidR="00290D93">
        <w:t xml:space="preserve"> (</w:t>
      </w:r>
      <w:r w:rsidR="005F5EE7">
        <w:t>“</w:t>
      </w:r>
      <w:r w:rsidR="005F5EE7">
        <w:rPr>
          <w:i/>
        </w:rPr>
        <w:t>S</w:t>
      </w:r>
      <w:r w:rsidR="00290D93">
        <w:rPr>
          <w:i/>
        </w:rPr>
        <w:t>o</w:t>
      </w:r>
      <w:r w:rsidR="005F5EE7">
        <w:rPr>
          <w:i/>
        </w:rPr>
        <w:t>”</w:t>
      </w:r>
      <w:r w:rsidR="00290D93">
        <w:t xml:space="preserve"> introduces the result of</w:t>
      </w:r>
      <w:r w:rsidR="002F6BA2">
        <w:t xml:space="preserve"> Kendra </w:t>
      </w:r>
      <w:r w:rsidR="00290D93">
        <w:t>losing her umbrella</w:t>
      </w:r>
      <w:r w:rsidR="005F5EE7">
        <w:t>.</w:t>
      </w:r>
      <w:r w:rsidR="00290D93">
        <w:t>)</w:t>
      </w:r>
    </w:p>
    <w:p w14:paraId="52E81C8B" w14:textId="77777777" w:rsidR="00853032" w:rsidRDefault="00853032" w:rsidP="00A243B3">
      <w:pPr>
        <w:pStyle w:val="ListBullet"/>
      </w:pPr>
      <w:r>
        <w:t>Kendra went to the store so that she could buy a new umbrella.</w:t>
      </w:r>
      <w:r w:rsidR="00290D93">
        <w:t xml:space="preserve"> (</w:t>
      </w:r>
      <w:r w:rsidR="005F5EE7">
        <w:t>“S</w:t>
      </w:r>
      <w:r w:rsidR="00290D93">
        <w:rPr>
          <w:i/>
        </w:rPr>
        <w:t>o that</w:t>
      </w:r>
      <w:r w:rsidR="005F5EE7">
        <w:rPr>
          <w:i/>
        </w:rPr>
        <w:t>”</w:t>
      </w:r>
      <w:r w:rsidR="00290D93">
        <w:t xml:space="preserve"> introduces the purpose of </w:t>
      </w:r>
      <w:r w:rsidR="002F6BA2">
        <w:t xml:space="preserve">Kendra </w:t>
      </w:r>
      <w:r w:rsidR="00290D93">
        <w:t>going to the store.</w:t>
      </w:r>
      <w:r w:rsidR="005F5EE7">
        <w:t>)</w:t>
      </w:r>
    </w:p>
    <w:p w14:paraId="2D9BE99F" w14:textId="77777777" w:rsidR="00853032" w:rsidRDefault="00853032" w:rsidP="00853032">
      <w:r>
        <w:rPr>
          <w:i/>
        </w:rPr>
        <w:t>So that</w:t>
      </w:r>
      <w:r>
        <w:t xml:space="preserve"> can be reduced to </w:t>
      </w:r>
      <w:r>
        <w:rPr>
          <w:i/>
        </w:rPr>
        <w:t>so</w:t>
      </w:r>
      <w:r>
        <w:t>, but it remains a subordinating conjunction and is not used with a comma.</w:t>
      </w:r>
    </w:p>
    <w:p w14:paraId="515E4C88" w14:textId="77777777" w:rsidR="00853032" w:rsidRDefault="00853032" w:rsidP="00853032">
      <w:pPr>
        <w:pStyle w:val="ListBullet"/>
      </w:pPr>
      <w:r>
        <w:t>Kendra went to the store so she could buy a new umbrella.</w:t>
      </w:r>
    </w:p>
    <w:p w14:paraId="29AADA18" w14:textId="77777777" w:rsidR="006B1409" w:rsidRDefault="006B1409" w:rsidP="006B1409">
      <w:pPr>
        <w:pStyle w:val="Heading1"/>
      </w:pPr>
      <w:r>
        <w:t>Activities</w:t>
      </w:r>
    </w:p>
    <w:p w14:paraId="1A7D98A6" w14:textId="77777777" w:rsidR="003C3A29" w:rsidRPr="003C3A29" w:rsidRDefault="003C3A29" w:rsidP="006B1409">
      <w:r w:rsidRPr="003C3A29">
        <w:t>Check off each box once you have completed the activity.</w:t>
      </w:r>
    </w:p>
    <w:p w14:paraId="5F55C82F" w14:textId="77777777" w:rsidR="006B1409" w:rsidRDefault="007A2BD4" w:rsidP="006B1409">
      <w:pPr>
        <w:pStyle w:val="Heading2"/>
        <w:rPr>
          <w:rFonts w:eastAsiaTheme="minorHAnsi"/>
        </w:rPr>
      </w:pPr>
      <w:sdt>
        <w:sdtPr>
          <w:rPr>
            <w:rFonts w:eastAsiaTheme="minorHAnsi"/>
            <w:i w:val="0"/>
          </w:rPr>
          <w:id w:val="-1597239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1409" w:rsidRPr="006B1409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6B1409">
        <w:rPr>
          <w:rFonts w:eastAsiaTheme="minorHAnsi"/>
        </w:rPr>
        <w:t xml:space="preserve"> 1. Online Quiz</w:t>
      </w:r>
    </w:p>
    <w:p w14:paraId="78ED8F88" w14:textId="77777777" w:rsidR="00E0002F" w:rsidRPr="00215A49" w:rsidRDefault="006B1409" w:rsidP="006B1409">
      <w:pPr>
        <w:rPr>
          <w:rFonts w:eastAsiaTheme="minorHAnsi"/>
        </w:rPr>
      </w:pPr>
      <w:r>
        <w:t>Go</w:t>
      </w:r>
      <w:r w:rsidR="00E0002F" w:rsidRPr="00215A49">
        <w:t xml:space="preserve"> to </w:t>
      </w:r>
      <w:r w:rsidR="002B51AB" w:rsidRPr="006B1409">
        <w:t>http://tinyurl.com/BasicSentencePatternsDLAQuiz</w:t>
      </w:r>
      <w:r w:rsidR="00E0002F" w:rsidRPr="00215A49">
        <w:rPr>
          <w:rFonts w:eastAsiaTheme="minorHAnsi"/>
        </w:rPr>
        <w:t>.</w:t>
      </w:r>
      <w:r w:rsidR="00702615" w:rsidRPr="00215A49">
        <w:rPr>
          <w:rFonts w:eastAsiaTheme="minorHAnsi"/>
        </w:rPr>
        <w:t xml:space="preserve"> </w:t>
      </w:r>
      <w:r>
        <w:rPr>
          <w:rFonts w:eastAsiaTheme="minorHAnsi"/>
        </w:rPr>
        <w:t xml:space="preserve">and take the </w:t>
      </w:r>
      <w:hyperlink r:id="rId17" w:history="1">
        <w:r w:rsidRPr="006B1409">
          <w:rPr>
            <w:rStyle w:val="Hyperlink"/>
            <w:rFonts w:eastAsiaTheme="minorHAnsi"/>
          </w:rPr>
          <w:t>Basic Sentence Patterns DLA Quiz</w:t>
        </w:r>
      </w:hyperlink>
      <w:r>
        <w:rPr>
          <w:rFonts w:eastAsiaTheme="minorHAnsi"/>
        </w:rPr>
        <w:t>.</w:t>
      </w:r>
      <w:r w:rsidR="00E0002F" w:rsidRPr="00215A49">
        <w:t xml:space="preserve"> </w:t>
      </w:r>
      <w:r w:rsidR="00EF5AA6">
        <w:t xml:space="preserve">You must score 80% or higher on the quiz before seeing a tutor. </w:t>
      </w:r>
      <w:r w:rsidR="00E0002F" w:rsidRPr="00215A49">
        <w:t xml:space="preserve">After you finish, </w:t>
      </w:r>
      <w:r w:rsidR="00A31AFC">
        <w:t>print your results</w:t>
      </w:r>
      <w:r w:rsidR="00EF5AA6">
        <w:t>. If you are in the lab,</w:t>
      </w:r>
      <w:r w:rsidR="00A31AFC">
        <w:t xml:space="preserve"> </w:t>
      </w:r>
      <w:r w:rsidR="00D2608F">
        <w:rPr>
          <w:rStyle w:val="Strong"/>
        </w:rPr>
        <w:t>PLEASE ASK A LAB TUTOR OR FRONT DESK ATTENDANT TO PRINT THE PAGE THAT HAS YOUR SCORE. DO NOT EXIT THE PROGRAM UNTIL THIS PAGE HAS BEEN PRINTED (FREE OF CHARGE).</w:t>
      </w:r>
      <w:r w:rsidR="00E0002F" w:rsidRPr="00215A49">
        <w:t xml:space="preserve"> If you have any questions, do not hesitate to ask a lab tutor. </w:t>
      </w:r>
    </w:p>
    <w:p w14:paraId="4CA85A27" w14:textId="77777777" w:rsidR="006B1409" w:rsidRDefault="007A2BD4" w:rsidP="006B1409">
      <w:pPr>
        <w:pStyle w:val="Heading2"/>
        <w:rPr>
          <w:rFonts w:eastAsiaTheme="minorHAnsi"/>
        </w:rPr>
      </w:pPr>
      <w:sdt>
        <w:sdtPr>
          <w:rPr>
            <w:rFonts w:eastAsiaTheme="minorHAnsi"/>
            <w:i w:val="0"/>
          </w:rPr>
          <w:id w:val="-17242132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2D87" w:rsidRPr="00BC2D87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BC2D87">
        <w:rPr>
          <w:rFonts w:eastAsiaTheme="minorHAnsi"/>
        </w:rPr>
        <w:t xml:space="preserve"> 2. Coordination and Subordination Practice</w:t>
      </w:r>
    </w:p>
    <w:p w14:paraId="71976CD9" w14:textId="77777777" w:rsidR="00BA2503" w:rsidRPr="00215A49" w:rsidRDefault="00BA2503" w:rsidP="00BC2D87">
      <w:r w:rsidRPr="00215A49">
        <w:rPr>
          <w:rFonts w:eastAsiaTheme="minorHAnsi"/>
        </w:rPr>
        <w:t xml:space="preserve">Combine the pair of sentences </w:t>
      </w:r>
      <w:r w:rsidR="00AA56EC" w:rsidRPr="00215A49">
        <w:rPr>
          <w:rFonts w:eastAsiaTheme="minorHAnsi"/>
        </w:rPr>
        <w:t xml:space="preserve">below </w:t>
      </w:r>
      <w:r w:rsidRPr="00215A49">
        <w:rPr>
          <w:rFonts w:eastAsiaTheme="minorHAnsi"/>
        </w:rPr>
        <w:t xml:space="preserve">using both coordination and subordination strategies. Refer to the chart of connectors to choose an appropriate connecting word and sentence pattern. </w:t>
      </w:r>
      <w:r w:rsidR="00F470B1" w:rsidRPr="00215A49">
        <w:t xml:space="preserve"> </w:t>
      </w:r>
    </w:p>
    <w:p w14:paraId="5937A323" w14:textId="77777777" w:rsidR="00BA2503" w:rsidRPr="00BC2D87" w:rsidRDefault="00BA2503" w:rsidP="00BC2D87">
      <w:pPr>
        <w:pStyle w:val="ListBullet"/>
        <w:spacing w:after="0"/>
        <w:rPr>
          <w:rStyle w:val="IntenseEmphasis"/>
        </w:rPr>
      </w:pPr>
      <w:r w:rsidRPr="00BC2D87">
        <w:rPr>
          <w:rStyle w:val="IntenseEmphasis"/>
        </w:rPr>
        <w:t>Myrna couldn’t speak English.</w:t>
      </w:r>
    </w:p>
    <w:p w14:paraId="467A5B8B" w14:textId="77777777" w:rsidR="00F470B1" w:rsidRDefault="00BA2503" w:rsidP="00BC2D87">
      <w:pPr>
        <w:pStyle w:val="ListBullet"/>
        <w:rPr>
          <w:rStyle w:val="IntenseEmphasis"/>
        </w:rPr>
      </w:pPr>
      <w:r w:rsidRPr="00BC2D87">
        <w:rPr>
          <w:rStyle w:val="IntenseEmphasis"/>
        </w:rPr>
        <w:t>She was fluent in Spanish, French, and German.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Write the answer."/>
      </w:tblPr>
      <w:tblGrid>
        <w:gridCol w:w="10070"/>
      </w:tblGrid>
      <w:tr w:rsidR="00BC2D87" w:rsidRPr="00BC2D87" w14:paraId="058D07E0" w14:textId="77777777" w:rsidTr="000556E3">
        <w:trPr>
          <w:tblHeader/>
        </w:trPr>
        <w:tc>
          <w:tcPr>
            <w:tcW w:w="10070" w:type="dxa"/>
            <w:tcBorders>
              <w:top w:val="nil"/>
              <w:left w:val="nil"/>
              <w:bottom w:val="nil"/>
              <w:right w:val="nil"/>
            </w:tcBorders>
          </w:tcPr>
          <w:p w14:paraId="5F16B790" w14:textId="77777777" w:rsidR="00BC2D87" w:rsidRPr="00BC2D87" w:rsidRDefault="00BC2D87" w:rsidP="00BC2D87">
            <w:pPr>
              <w:rPr>
                <w:rStyle w:val="IntenseEmphasis"/>
                <w:b w:val="0"/>
                <w:i w:val="0"/>
                <w:color w:val="FFFFFF" w:themeColor="background1"/>
                <w:sz w:val="4"/>
              </w:rPr>
            </w:pPr>
            <w:r w:rsidRPr="00BC2D87">
              <w:rPr>
                <w:rStyle w:val="IntenseEmphasis"/>
                <w:b w:val="0"/>
                <w:i w:val="0"/>
                <w:color w:val="FFFFFF" w:themeColor="background1"/>
                <w:sz w:val="4"/>
              </w:rPr>
              <w:t>Write the answer.</w:t>
            </w:r>
          </w:p>
        </w:tc>
      </w:tr>
      <w:tr w:rsidR="00BC2D87" w14:paraId="0D77FEAC" w14:textId="77777777" w:rsidTr="000556E3">
        <w:tc>
          <w:tcPr>
            <w:tcW w:w="10070" w:type="dxa"/>
            <w:tcBorders>
              <w:top w:val="nil"/>
              <w:left w:val="nil"/>
              <w:bottom w:val="nil"/>
              <w:right w:val="nil"/>
            </w:tcBorders>
          </w:tcPr>
          <w:p w14:paraId="0E73D9D2" w14:textId="77777777" w:rsidR="00BC2D87" w:rsidRPr="00BC2D87" w:rsidRDefault="00BC2D87" w:rsidP="00BC2D87">
            <w:pPr>
              <w:pStyle w:val="ListParagraph"/>
              <w:numPr>
                <w:ilvl w:val="0"/>
                <w:numId w:val="48"/>
              </w:numPr>
              <w:ind w:left="345"/>
              <w:rPr>
                <w:rStyle w:val="IntenseEmphasis"/>
                <w:b w:val="0"/>
                <w:i w:val="0"/>
              </w:rPr>
            </w:pPr>
            <w:r>
              <w:rPr>
                <w:rStyle w:val="IntenseEmphasis"/>
                <w:b w:val="0"/>
                <w:i w:val="0"/>
              </w:rPr>
              <w:t>Use a coordinating conjunction in a compound sentence.</w:t>
            </w:r>
          </w:p>
        </w:tc>
      </w:tr>
      <w:tr w:rsidR="00BC2D87" w14:paraId="582645D3" w14:textId="77777777" w:rsidTr="000556E3">
        <w:tc>
          <w:tcPr>
            <w:tcW w:w="10070" w:type="dxa"/>
            <w:tcBorders>
              <w:top w:val="nil"/>
              <w:left w:val="nil"/>
              <w:right w:val="nil"/>
            </w:tcBorders>
          </w:tcPr>
          <w:p w14:paraId="4F71B47F" w14:textId="0B236AF3" w:rsidR="00BC2D87" w:rsidRPr="00BC2D87" w:rsidRDefault="00BC2D87" w:rsidP="0026103E">
            <w:pPr>
              <w:rPr>
                <w:rStyle w:val="IntenseEmphasis"/>
                <w:b w:val="0"/>
                <w:i w:val="0"/>
                <w:sz w:val="12"/>
              </w:rPr>
            </w:pPr>
          </w:p>
        </w:tc>
      </w:tr>
      <w:tr w:rsidR="00BC2D87" w14:paraId="08843C63" w14:textId="77777777" w:rsidTr="000556E3">
        <w:tc>
          <w:tcPr>
            <w:tcW w:w="10070" w:type="dxa"/>
            <w:tcBorders>
              <w:left w:val="nil"/>
              <w:bottom w:val="nil"/>
              <w:right w:val="nil"/>
            </w:tcBorders>
          </w:tcPr>
          <w:p w14:paraId="4F5199C0" w14:textId="77777777" w:rsidR="00BC2D87" w:rsidRPr="00BC2D87" w:rsidRDefault="00BC2D87" w:rsidP="00BC2D87">
            <w:pPr>
              <w:pStyle w:val="ListParagraph"/>
              <w:numPr>
                <w:ilvl w:val="0"/>
                <w:numId w:val="48"/>
              </w:numPr>
              <w:spacing w:before="240"/>
              <w:ind w:left="345"/>
              <w:rPr>
                <w:rStyle w:val="IntenseEmphasis"/>
                <w:b w:val="0"/>
                <w:i w:val="0"/>
              </w:rPr>
            </w:pPr>
            <w:r>
              <w:rPr>
                <w:rStyle w:val="IntenseEmphasis"/>
                <w:b w:val="0"/>
                <w:i w:val="0"/>
              </w:rPr>
              <w:t>Create a simple sentence using at least two verbs.</w:t>
            </w:r>
          </w:p>
        </w:tc>
      </w:tr>
      <w:tr w:rsidR="00BC2D87" w14:paraId="1CB95710" w14:textId="77777777" w:rsidTr="000556E3">
        <w:tc>
          <w:tcPr>
            <w:tcW w:w="10070" w:type="dxa"/>
            <w:tcBorders>
              <w:top w:val="nil"/>
              <w:left w:val="nil"/>
              <w:right w:val="nil"/>
            </w:tcBorders>
          </w:tcPr>
          <w:p w14:paraId="540D4914" w14:textId="68CAA1D9" w:rsidR="00BC2D87" w:rsidRPr="00BC2D87" w:rsidRDefault="00BC2D87" w:rsidP="00BC2D87">
            <w:pPr>
              <w:ind w:left="345"/>
              <w:rPr>
                <w:rStyle w:val="IntenseEmphasis"/>
                <w:b w:val="0"/>
                <w:i w:val="0"/>
                <w:sz w:val="12"/>
              </w:rPr>
            </w:pPr>
          </w:p>
        </w:tc>
      </w:tr>
      <w:tr w:rsidR="00BC2D87" w14:paraId="7D237D59" w14:textId="77777777" w:rsidTr="008578F2">
        <w:trPr>
          <w:trHeight w:val="935"/>
        </w:trPr>
        <w:tc>
          <w:tcPr>
            <w:tcW w:w="10070" w:type="dxa"/>
            <w:tcBorders>
              <w:left w:val="nil"/>
              <w:bottom w:val="nil"/>
              <w:right w:val="nil"/>
            </w:tcBorders>
          </w:tcPr>
          <w:p w14:paraId="0D4DCFA4" w14:textId="77777777" w:rsidR="00BC2D87" w:rsidRPr="00BC2D87" w:rsidRDefault="00BC2D87" w:rsidP="00BC2D87">
            <w:pPr>
              <w:pStyle w:val="ListParagraph"/>
              <w:numPr>
                <w:ilvl w:val="0"/>
                <w:numId w:val="48"/>
              </w:numPr>
              <w:spacing w:before="240"/>
              <w:ind w:left="345"/>
              <w:rPr>
                <w:rStyle w:val="IntenseEmphasis"/>
                <w:b w:val="0"/>
                <w:i w:val="0"/>
              </w:rPr>
            </w:pPr>
            <w:r>
              <w:rPr>
                <w:rStyle w:val="IntenseEmphasis"/>
                <w:b w:val="0"/>
                <w:i w:val="0"/>
              </w:rPr>
              <w:t>Use a transitional expression in a compound sentence.</w:t>
            </w:r>
          </w:p>
        </w:tc>
      </w:tr>
      <w:tr w:rsidR="00BC2D87" w14:paraId="29586E25" w14:textId="77777777" w:rsidTr="000556E3">
        <w:tc>
          <w:tcPr>
            <w:tcW w:w="10070" w:type="dxa"/>
            <w:tcBorders>
              <w:left w:val="nil"/>
              <w:bottom w:val="nil"/>
              <w:right w:val="nil"/>
            </w:tcBorders>
          </w:tcPr>
          <w:p w14:paraId="51E71689" w14:textId="77777777" w:rsidR="00BC2D87" w:rsidRPr="00BC2D87" w:rsidRDefault="00BC2D87" w:rsidP="00BC2D87">
            <w:pPr>
              <w:pStyle w:val="ListParagraph"/>
              <w:numPr>
                <w:ilvl w:val="0"/>
                <w:numId w:val="48"/>
              </w:numPr>
              <w:spacing w:before="240"/>
              <w:ind w:left="345"/>
              <w:rPr>
                <w:rStyle w:val="IntenseEmphasis"/>
                <w:b w:val="0"/>
                <w:i w:val="0"/>
              </w:rPr>
            </w:pPr>
            <w:r>
              <w:rPr>
                <w:rStyle w:val="IntenseEmphasis"/>
                <w:b w:val="0"/>
                <w:i w:val="0"/>
              </w:rPr>
              <w:t>Use a subordinating conjunction in a complex sentence.</w:t>
            </w:r>
          </w:p>
        </w:tc>
      </w:tr>
      <w:tr w:rsidR="00BC2D87" w14:paraId="7D8E0925" w14:textId="77777777" w:rsidTr="000556E3">
        <w:tc>
          <w:tcPr>
            <w:tcW w:w="10070" w:type="dxa"/>
            <w:tcBorders>
              <w:top w:val="nil"/>
              <w:left w:val="nil"/>
              <w:right w:val="nil"/>
            </w:tcBorders>
          </w:tcPr>
          <w:p w14:paraId="40865C41" w14:textId="411BF256" w:rsidR="00BC2D87" w:rsidRPr="008578F2" w:rsidRDefault="00BC2D87" w:rsidP="008578F2">
            <w:pPr>
              <w:rPr>
                <w:rStyle w:val="IntenseEmphasis"/>
                <w:rFonts w:cs="Segoe UI"/>
                <w:b w:val="0"/>
                <w:i w:val="0"/>
                <w:szCs w:val="40"/>
              </w:rPr>
            </w:pPr>
          </w:p>
        </w:tc>
      </w:tr>
    </w:tbl>
    <w:p w14:paraId="4D01C0FC" w14:textId="77777777" w:rsidR="00676483" w:rsidRPr="00676483" w:rsidRDefault="00676483" w:rsidP="00676483">
      <w:pPr>
        <w:pStyle w:val="Heading2"/>
      </w:pPr>
      <w:r>
        <w:t>Choose 3a or 3b Below</w:t>
      </w:r>
    </w:p>
    <w:p w14:paraId="575556CB" w14:textId="77777777" w:rsidR="00BC2D87" w:rsidRDefault="007A2BD4" w:rsidP="00BC2D87">
      <w:pPr>
        <w:pStyle w:val="Heading2"/>
      </w:pPr>
      <w:sdt>
        <w:sdtPr>
          <w:rPr>
            <w:b w:val="0"/>
            <w:i w:val="0"/>
            <w:iCs/>
          </w:rPr>
          <w:id w:val="228503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2D87" w:rsidRPr="00BC2D87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BC2D87">
        <w:t xml:space="preserve"> 3a. Review Your Own Writing</w:t>
      </w:r>
    </w:p>
    <w:p w14:paraId="7FEF7C04" w14:textId="77777777" w:rsidR="00607277" w:rsidRDefault="00607277" w:rsidP="00DB0ABC">
      <w:r w:rsidRPr="003C3A29">
        <w:t>Collect some of your written work. Find examples of the different sentence patterns, and write them down below.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Write the answer."/>
      </w:tblPr>
      <w:tblGrid>
        <w:gridCol w:w="10070"/>
      </w:tblGrid>
      <w:tr w:rsidR="00BC2D87" w:rsidRPr="00BC2D87" w14:paraId="362AD4C4" w14:textId="77777777" w:rsidTr="00DB0ABC">
        <w:trPr>
          <w:tblHeader/>
        </w:trPr>
        <w:tc>
          <w:tcPr>
            <w:tcW w:w="10070" w:type="dxa"/>
            <w:tcBorders>
              <w:top w:val="nil"/>
              <w:left w:val="nil"/>
              <w:bottom w:val="nil"/>
              <w:right w:val="nil"/>
            </w:tcBorders>
          </w:tcPr>
          <w:p w14:paraId="2175903A" w14:textId="77777777" w:rsidR="00BC2D87" w:rsidRPr="00BC2D87" w:rsidRDefault="00BC2D87" w:rsidP="00EF5572">
            <w:pPr>
              <w:rPr>
                <w:rStyle w:val="IntenseEmphasis"/>
                <w:b w:val="0"/>
                <w:i w:val="0"/>
                <w:color w:val="FFFFFF" w:themeColor="background1"/>
                <w:sz w:val="4"/>
              </w:rPr>
            </w:pPr>
            <w:r w:rsidRPr="00BC2D87">
              <w:rPr>
                <w:rStyle w:val="IntenseEmphasis"/>
                <w:b w:val="0"/>
                <w:i w:val="0"/>
                <w:color w:val="FFFFFF" w:themeColor="background1"/>
                <w:sz w:val="4"/>
              </w:rPr>
              <w:t>Write the answer.</w:t>
            </w:r>
          </w:p>
        </w:tc>
      </w:tr>
      <w:tr w:rsidR="00BC2D87" w14:paraId="0F6187C9" w14:textId="77777777" w:rsidTr="00DB0ABC">
        <w:tc>
          <w:tcPr>
            <w:tcW w:w="10070" w:type="dxa"/>
            <w:tcBorders>
              <w:top w:val="nil"/>
              <w:left w:val="nil"/>
              <w:bottom w:val="nil"/>
              <w:right w:val="nil"/>
            </w:tcBorders>
          </w:tcPr>
          <w:p w14:paraId="243138EC" w14:textId="77777777" w:rsidR="00BC2D87" w:rsidRPr="00BC2D87" w:rsidRDefault="00BC2D87" w:rsidP="00BC2D87">
            <w:pPr>
              <w:rPr>
                <w:rStyle w:val="IntenseEmphasis"/>
                <w:b w:val="0"/>
                <w:i w:val="0"/>
              </w:rPr>
            </w:pPr>
            <w:r>
              <w:rPr>
                <w:rStyle w:val="IntenseEmphasis"/>
                <w:b w:val="0"/>
                <w:i w:val="0"/>
              </w:rPr>
              <w:t>Simple Sentence</w:t>
            </w:r>
          </w:p>
        </w:tc>
      </w:tr>
      <w:tr w:rsidR="00BC2D87" w14:paraId="217FC9AA" w14:textId="77777777" w:rsidTr="00DB0ABC">
        <w:tc>
          <w:tcPr>
            <w:tcW w:w="10070" w:type="dxa"/>
            <w:tcBorders>
              <w:top w:val="nil"/>
              <w:left w:val="nil"/>
              <w:right w:val="nil"/>
            </w:tcBorders>
          </w:tcPr>
          <w:p w14:paraId="2BA2D987" w14:textId="77777777" w:rsidR="00BC2D87" w:rsidRPr="00BC2D87" w:rsidRDefault="00BC2D87" w:rsidP="00EF5572">
            <w:pPr>
              <w:ind w:left="345"/>
              <w:rPr>
                <w:rStyle w:val="IntenseEmphasis"/>
                <w:b w:val="0"/>
                <w:i w:val="0"/>
                <w:sz w:val="12"/>
              </w:rPr>
            </w:pPr>
          </w:p>
        </w:tc>
      </w:tr>
      <w:tr w:rsidR="00BC2D87" w14:paraId="42472C56" w14:textId="77777777" w:rsidTr="00DB0ABC">
        <w:tc>
          <w:tcPr>
            <w:tcW w:w="10070" w:type="dxa"/>
            <w:tcBorders>
              <w:left w:val="nil"/>
              <w:bottom w:val="nil"/>
              <w:right w:val="nil"/>
            </w:tcBorders>
          </w:tcPr>
          <w:p w14:paraId="3E684C62" w14:textId="77777777" w:rsidR="00BC2D87" w:rsidRPr="00BC2D87" w:rsidRDefault="00BC2D87" w:rsidP="00BC2D87">
            <w:pPr>
              <w:spacing w:before="240"/>
              <w:rPr>
                <w:rStyle w:val="IntenseEmphasis"/>
                <w:b w:val="0"/>
                <w:i w:val="0"/>
              </w:rPr>
            </w:pPr>
            <w:r>
              <w:rPr>
                <w:rStyle w:val="IntenseEmphasis"/>
                <w:b w:val="0"/>
                <w:i w:val="0"/>
              </w:rPr>
              <w:t>Compound Sentence</w:t>
            </w:r>
          </w:p>
        </w:tc>
      </w:tr>
      <w:tr w:rsidR="00BC2D87" w14:paraId="2BF26D8A" w14:textId="77777777" w:rsidTr="00DB0ABC">
        <w:tc>
          <w:tcPr>
            <w:tcW w:w="10070" w:type="dxa"/>
            <w:tcBorders>
              <w:top w:val="nil"/>
              <w:left w:val="nil"/>
              <w:right w:val="nil"/>
            </w:tcBorders>
          </w:tcPr>
          <w:p w14:paraId="3F7CA5D3" w14:textId="77777777" w:rsidR="00BC2D87" w:rsidRPr="00BC2D87" w:rsidRDefault="00BC2D87" w:rsidP="00EF5572">
            <w:pPr>
              <w:ind w:left="345"/>
              <w:rPr>
                <w:rStyle w:val="IntenseEmphasis"/>
                <w:b w:val="0"/>
                <w:i w:val="0"/>
                <w:sz w:val="12"/>
              </w:rPr>
            </w:pPr>
          </w:p>
        </w:tc>
      </w:tr>
      <w:tr w:rsidR="00BC2D87" w14:paraId="3CE7BCE6" w14:textId="77777777" w:rsidTr="00DB0ABC">
        <w:tc>
          <w:tcPr>
            <w:tcW w:w="10070" w:type="dxa"/>
            <w:tcBorders>
              <w:left w:val="nil"/>
              <w:bottom w:val="nil"/>
              <w:right w:val="nil"/>
            </w:tcBorders>
          </w:tcPr>
          <w:p w14:paraId="0E611177" w14:textId="77777777" w:rsidR="00BC2D87" w:rsidRPr="00BC2D87" w:rsidRDefault="00BC2D87" w:rsidP="00BC2D87">
            <w:pPr>
              <w:spacing w:before="240"/>
              <w:rPr>
                <w:rStyle w:val="IntenseEmphasis"/>
                <w:b w:val="0"/>
                <w:i w:val="0"/>
              </w:rPr>
            </w:pPr>
            <w:r>
              <w:rPr>
                <w:rStyle w:val="IntenseEmphasis"/>
                <w:b w:val="0"/>
                <w:i w:val="0"/>
              </w:rPr>
              <w:t>Complex Sentence</w:t>
            </w:r>
          </w:p>
        </w:tc>
      </w:tr>
      <w:tr w:rsidR="00BC2D87" w14:paraId="2E5B8E7E" w14:textId="77777777" w:rsidTr="00DB0ABC">
        <w:tc>
          <w:tcPr>
            <w:tcW w:w="10070" w:type="dxa"/>
            <w:tcBorders>
              <w:top w:val="nil"/>
              <w:left w:val="nil"/>
              <w:right w:val="nil"/>
            </w:tcBorders>
          </w:tcPr>
          <w:p w14:paraId="2146A603" w14:textId="77777777" w:rsidR="00BC2D87" w:rsidRPr="00BC2D87" w:rsidRDefault="00BC2D87" w:rsidP="00EF5572">
            <w:pPr>
              <w:ind w:left="345"/>
              <w:rPr>
                <w:rStyle w:val="IntenseEmphasis"/>
                <w:b w:val="0"/>
                <w:i w:val="0"/>
                <w:sz w:val="12"/>
              </w:rPr>
            </w:pPr>
          </w:p>
        </w:tc>
      </w:tr>
      <w:tr w:rsidR="00BC2D87" w14:paraId="190C3DE5" w14:textId="77777777" w:rsidTr="00DB0ABC">
        <w:tc>
          <w:tcPr>
            <w:tcW w:w="10070" w:type="dxa"/>
            <w:tcBorders>
              <w:left w:val="nil"/>
              <w:bottom w:val="nil"/>
              <w:right w:val="nil"/>
            </w:tcBorders>
          </w:tcPr>
          <w:p w14:paraId="0976439B" w14:textId="77777777" w:rsidR="00BC2D87" w:rsidRPr="00BC2D87" w:rsidRDefault="00BC2D87" w:rsidP="00BC2D87">
            <w:pPr>
              <w:spacing w:before="240"/>
              <w:rPr>
                <w:rStyle w:val="IntenseEmphasis"/>
                <w:b w:val="0"/>
                <w:i w:val="0"/>
              </w:rPr>
            </w:pPr>
            <w:r>
              <w:rPr>
                <w:rStyle w:val="IntenseEmphasis"/>
                <w:b w:val="0"/>
                <w:i w:val="0"/>
              </w:rPr>
              <w:t>Compound-Complex Sentence</w:t>
            </w:r>
          </w:p>
        </w:tc>
      </w:tr>
      <w:tr w:rsidR="00BC2D87" w14:paraId="2CE7E5C0" w14:textId="77777777" w:rsidTr="00DB0ABC">
        <w:tc>
          <w:tcPr>
            <w:tcW w:w="10070" w:type="dxa"/>
            <w:tcBorders>
              <w:top w:val="nil"/>
              <w:left w:val="nil"/>
              <w:right w:val="nil"/>
            </w:tcBorders>
          </w:tcPr>
          <w:p w14:paraId="05AF3098" w14:textId="77777777" w:rsidR="00BC2D87" w:rsidRPr="00BC2D87" w:rsidRDefault="00BC2D87" w:rsidP="00EF5572">
            <w:pPr>
              <w:pStyle w:val="ListParagraph"/>
              <w:ind w:left="345"/>
              <w:rPr>
                <w:rStyle w:val="IntenseEmphasis"/>
                <w:b w:val="0"/>
                <w:i w:val="0"/>
                <w:sz w:val="12"/>
              </w:rPr>
            </w:pPr>
          </w:p>
        </w:tc>
      </w:tr>
    </w:tbl>
    <w:p w14:paraId="5765C8DF" w14:textId="77777777" w:rsidR="00607277" w:rsidRPr="00BC2D87" w:rsidRDefault="00607277" w:rsidP="00BC2D87">
      <w:pPr>
        <w:spacing w:before="240"/>
        <w:rPr>
          <w:rStyle w:val="Strong"/>
        </w:rPr>
      </w:pPr>
      <w:r w:rsidRPr="00BC2D87">
        <w:rPr>
          <w:rStyle w:val="Strong"/>
        </w:rPr>
        <w:t>If you do not have your own essay to work with, please complete the supplemental activity below (</w:t>
      </w:r>
      <w:r w:rsidR="00E0002F" w:rsidRPr="00BC2D87">
        <w:rPr>
          <w:rStyle w:val="Strong"/>
        </w:rPr>
        <w:t>3</w:t>
      </w:r>
      <w:r w:rsidRPr="00BC2D87">
        <w:rPr>
          <w:rStyle w:val="Strong"/>
        </w:rPr>
        <w:t>b).</w:t>
      </w:r>
    </w:p>
    <w:p w14:paraId="76D7EFD8" w14:textId="77777777" w:rsidR="00BC2D87" w:rsidRDefault="007A2BD4" w:rsidP="00BC2D87">
      <w:pPr>
        <w:pStyle w:val="Heading2"/>
      </w:pPr>
      <w:sdt>
        <w:sdtPr>
          <w:rPr>
            <w:i w:val="0"/>
          </w:rPr>
          <w:id w:val="17513088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2D87" w:rsidRPr="00BC2D87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BC2D87">
        <w:t xml:space="preserve"> 3b. Sentence Writing</w:t>
      </w:r>
    </w:p>
    <w:p w14:paraId="41AE6F8D" w14:textId="5C0A1DBB" w:rsidR="00A47322" w:rsidRPr="003C3A29" w:rsidRDefault="00AC32C9" w:rsidP="00BC2D87">
      <w:pPr>
        <w:rPr>
          <w:rFonts w:eastAsiaTheme="minorHAnsi"/>
        </w:rPr>
      </w:pPr>
      <w:r w:rsidRPr="003C3A29">
        <w:rPr>
          <w:rFonts w:eastAsiaTheme="minorHAnsi"/>
        </w:rPr>
        <w:t>On a separate sheet of paper</w:t>
      </w:r>
      <w:r w:rsidR="008256E3" w:rsidRPr="003C3A29">
        <w:rPr>
          <w:rFonts w:eastAsiaTheme="minorHAnsi"/>
        </w:rPr>
        <w:t xml:space="preserve"> or in a Word document</w:t>
      </w:r>
      <w:r w:rsidRPr="003C3A29">
        <w:rPr>
          <w:rFonts w:eastAsiaTheme="minorHAnsi"/>
        </w:rPr>
        <w:t>, w</w:t>
      </w:r>
      <w:r w:rsidR="00DA1789" w:rsidRPr="003C3A29">
        <w:rPr>
          <w:rFonts w:eastAsiaTheme="minorHAnsi"/>
        </w:rPr>
        <w:t xml:space="preserve">rite </w:t>
      </w:r>
      <w:r w:rsidR="002F3A1A" w:rsidRPr="003C3A29">
        <w:rPr>
          <w:rFonts w:eastAsiaTheme="minorHAnsi"/>
        </w:rPr>
        <w:t>two</w:t>
      </w:r>
      <w:r w:rsidR="00967CCD" w:rsidRPr="003C3A29">
        <w:rPr>
          <w:rFonts w:eastAsiaTheme="minorHAnsi"/>
        </w:rPr>
        <w:t xml:space="preserve"> sentences for each </w:t>
      </w:r>
      <w:r w:rsidR="00877EE5" w:rsidRPr="003C3A29">
        <w:rPr>
          <w:rFonts w:eastAsiaTheme="minorHAnsi"/>
        </w:rPr>
        <w:t xml:space="preserve">of the </w:t>
      </w:r>
      <w:r w:rsidR="00BA2503" w:rsidRPr="003C3A29">
        <w:rPr>
          <w:rFonts w:eastAsiaTheme="minorHAnsi"/>
        </w:rPr>
        <w:t>four sentence patterns</w:t>
      </w:r>
      <w:r w:rsidR="00877EE5" w:rsidRPr="003C3A29">
        <w:rPr>
          <w:rFonts w:eastAsiaTheme="minorHAnsi"/>
        </w:rPr>
        <w:t xml:space="preserve"> above</w:t>
      </w:r>
      <w:r w:rsidR="00967CCD" w:rsidRPr="003C3A29">
        <w:rPr>
          <w:rFonts w:eastAsiaTheme="minorHAnsi"/>
        </w:rPr>
        <w:t>.</w:t>
      </w:r>
      <w:r w:rsidR="00644911" w:rsidRPr="003C3A29">
        <w:rPr>
          <w:rFonts w:eastAsiaTheme="minorHAnsi"/>
        </w:rPr>
        <w:t xml:space="preserve"> You should have </w:t>
      </w:r>
      <w:r w:rsidR="00887EEA" w:rsidRPr="003C3A29">
        <w:rPr>
          <w:rFonts w:eastAsiaTheme="minorHAnsi"/>
        </w:rPr>
        <w:t xml:space="preserve">written </w:t>
      </w:r>
      <w:r w:rsidR="00644911" w:rsidRPr="003C3A29">
        <w:rPr>
          <w:rFonts w:eastAsiaTheme="minorHAnsi"/>
        </w:rPr>
        <w:t xml:space="preserve">a total of </w:t>
      </w:r>
      <w:r w:rsidR="00BA2503" w:rsidRPr="003C3A29">
        <w:rPr>
          <w:rFonts w:eastAsiaTheme="minorHAnsi"/>
        </w:rPr>
        <w:t>eight</w:t>
      </w:r>
      <w:r w:rsidR="00644911" w:rsidRPr="003C3A29">
        <w:rPr>
          <w:rFonts w:eastAsiaTheme="minorHAnsi"/>
        </w:rPr>
        <w:t xml:space="preserve"> sentences.</w:t>
      </w:r>
    </w:p>
    <w:p w14:paraId="42E101D0" w14:textId="77777777" w:rsidR="00BC2D87" w:rsidRDefault="007A2BD4" w:rsidP="00BC2D87">
      <w:pPr>
        <w:pStyle w:val="Heading2"/>
      </w:pPr>
      <w:sdt>
        <w:sdtPr>
          <w:rPr>
            <w:i w:val="0"/>
          </w:rPr>
          <w:id w:val="4485970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2D87" w:rsidRPr="00DB0ABC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BC2D87">
        <w:t xml:space="preserve"> 4. Review the DLA</w:t>
      </w:r>
    </w:p>
    <w:p w14:paraId="4D0F73B6" w14:textId="2CDDD233" w:rsidR="000556E3" w:rsidRDefault="00DB0ABC" w:rsidP="000556E3">
      <w:pPr>
        <w:sectPr w:rsidR="000556E3" w:rsidSect="000617BF">
          <w:type w:val="continuous"/>
          <w:pgSz w:w="12240" w:h="15840"/>
          <w:pgMar w:top="1440" w:right="1080" w:bottom="1440" w:left="1080" w:header="720" w:footer="720" w:gutter="0"/>
          <w:cols w:space="720"/>
          <w:titlePg/>
          <w:docGrid w:linePitch="360"/>
        </w:sectPr>
      </w:pPr>
      <w:r>
        <w:t xml:space="preserve">Go to https://mtsac2.mywconline.com and use the </w:t>
      </w:r>
      <w:hyperlink r:id="rId18" w:history="1">
        <w:r w:rsidRPr="007A2B34">
          <w:rPr>
            <w:rStyle w:val="Hyperlink"/>
          </w:rPr>
          <w:t>Mt. SAC Writing Center Appointment System</w:t>
        </w:r>
      </w:hyperlink>
      <w:r>
        <w:t xml:space="preserve"> to make a DLA appointment, </w:t>
      </w:r>
      <w:r w:rsidRPr="008B0DEE">
        <w:t xml:space="preserve">or sign-up to see a tutor on the </w:t>
      </w:r>
      <w:r w:rsidRPr="007A2B34">
        <w:t>“</w:t>
      </w:r>
      <w:r w:rsidRPr="007A2B34">
        <w:rPr>
          <w:rStyle w:val="Strong"/>
        </w:rPr>
        <w:t>Walk-in</w:t>
      </w:r>
      <w:r w:rsidRPr="007A2B34">
        <w:t>”</w:t>
      </w:r>
      <w:r w:rsidRPr="008B0DEE">
        <w:t xml:space="preserve"> list</w:t>
      </w:r>
      <w:r>
        <w:t xml:space="preserve"> in the Writing Center</w:t>
      </w:r>
      <w:r w:rsidR="00465D6E" w:rsidRPr="003C3A29">
        <w:t xml:space="preserve">. During your session with a tutor, explain your understanding of </w:t>
      </w:r>
      <w:r w:rsidR="00E0002F" w:rsidRPr="003C3A29">
        <w:t>the different sentence patterns</w:t>
      </w:r>
      <w:r w:rsidR="00465D6E" w:rsidRPr="003C3A29">
        <w:t xml:space="preserve">. </w:t>
      </w:r>
      <w:r w:rsidR="009551F1" w:rsidRPr="003C3A29">
        <w:t xml:space="preserve">Consider the main concept you learned in this DLA. </w:t>
      </w:r>
      <w:r w:rsidR="00E0002F" w:rsidRPr="003C3A29">
        <w:t>How will knowledge of these different sentence patterns affect your writing?</w:t>
      </w:r>
      <w:r w:rsidR="000556E3" w:rsidRPr="009017B5">
        <w:t xml:space="preserve"> </w:t>
      </w:r>
    </w:p>
    <w:p w14:paraId="64D6DD37" w14:textId="77777777" w:rsidR="000556E3" w:rsidRDefault="000556E3" w:rsidP="000556E3">
      <w:pPr>
        <w:pBdr>
          <w:bottom w:val="single" w:sz="4" w:space="1" w:color="auto"/>
          <w:between w:val="single" w:sz="4" w:space="1" w:color="auto"/>
        </w:pBdr>
        <w:spacing w:before="240" w:after="0"/>
      </w:pPr>
      <w:r>
        <w:t>Student’s Signature:</w:t>
      </w:r>
    </w:p>
    <w:p w14:paraId="21F1677E" w14:textId="77777777" w:rsidR="000556E3" w:rsidRDefault="000556E3" w:rsidP="000556E3">
      <w:pPr>
        <w:pBdr>
          <w:bottom w:val="single" w:sz="4" w:space="1" w:color="auto"/>
          <w:between w:val="single" w:sz="4" w:space="1" w:color="auto"/>
        </w:pBdr>
        <w:spacing w:before="240" w:after="0"/>
      </w:pPr>
      <w:r>
        <w:t>Tutor’s Signature</w:t>
      </w:r>
    </w:p>
    <w:p w14:paraId="451BFE73" w14:textId="77777777" w:rsidR="000556E3" w:rsidRDefault="000556E3" w:rsidP="000556E3">
      <w:pPr>
        <w:pBdr>
          <w:bottom w:val="single" w:sz="4" w:space="1" w:color="auto"/>
          <w:between w:val="single" w:sz="4" w:space="1" w:color="auto"/>
        </w:pBdr>
        <w:spacing w:before="120" w:after="0"/>
      </w:pPr>
      <w:r>
        <w:t>Date:</w:t>
      </w:r>
    </w:p>
    <w:p w14:paraId="5DFD6C06" w14:textId="77777777" w:rsidR="000556E3" w:rsidRDefault="000556E3" w:rsidP="000556E3">
      <w:pPr>
        <w:pBdr>
          <w:bottom w:val="single" w:sz="4" w:space="1" w:color="auto"/>
          <w:between w:val="single" w:sz="4" w:space="1" w:color="auto"/>
        </w:pBdr>
        <w:spacing w:before="240" w:after="0"/>
        <w:sectPr w:rsidR="000556E3" w:rsidSect="00C72DA9">
          <w:type w:val="continuous"/>
          <w:pgSz w:w="12240" w:h="15840"/>
          <w:pgMar w:top="1440" w:right="1080" w:bottom="1440" w:left="1080" w:header="720" w:footer="720" w:gutter="0"/>
          <w:cols w:num="2" w:space="288" w:equalWidth="0">
            <w:col w:w="6480" w:space="288"/>
            <w:col w:w="3312"/>
          </w:cols>
          <w:titlePg/>
          <w:docGrid w:linePitch="360"/>
        </w:sectPr>
      </w:pPr>
      <w:r>
        <w:t>Date:</w:t>
      </w:r>
    </w:p>
    <w:p w14:paraId="5E2611BF" w14:textId="77777777" w:rsidR="000556E3" w:rsidRPr="000D2E79" w:rsidRDefault="000556E3" w:rsidP="00A56AD8">
      <w:pPr>
        <w:spacing w:before="720"/>
        <w:rPr>
          <w:rStyle w:val="Emphasis"/>
          <w:sz w:val="20"/>
        </w:rPr>
      </w:pPr>
      <w:r w:rsidRPr="000D2E79">
        <w:rPr>
          <w:rStyle w:val="Emphasis"/>
          <w:sz w:val="20"/>
        </w:rPr>
        <w:t xml:space="preserve">If you are an individual with a disability and need a greater level of accessibility for any document in The Writing Center or on The Writing Center’s website, please contact the Mt. SAC Accessible Resource Centers for Students, </w:t>
      </w:r>
      <w:hyperlink r:id="rId19" w:history="1">
        <w:r w:rsidRPr="000D2E79">
          <w:rPr>
            <w:rStyle w:val="Hyperlink"/>
            <w:sz w:val="20"/>
          </w:rPr>
          <w:t>access@mtsac.edu</w:t>
        </w:r>
      </w:hyperlink>
      <w:r w:rsidRPr="000D2E79">
        <w:rPr>
          <w:rStyle w:val="Emphasis"/>
          <w:sz w:val="20"/>
        </w:rPr>
        <w:t>, (909) 274-4290.</w:t>
      </w:r>
    </w:p>
    <w:p w14:paraId="7583B7FB" w14:textId="7C9F4E09" w:rsidR="000556E3" w:rsidRPr="00A72EFF" w:rsidRDefault="000556E3" w:rsidP="000556E3">
      <w:pPr>
        <w:spacing w:after="0" w:line="480" w:lineRule="auto"/>
        <w:ind w:right="-180"/>
        <w:jc w:val="right"/>
        <w:rPr>
          <w:rStyle w:val="Emphasis"/>
          <w:sz w:val="20"/>
        </w:rPr>
      </w:pPr>
      <w:r w:rsidRPr="00A72EFF">
        <w:rPr>
          <w:rStyle w:val="Emphasis"/>
          <w:sz w:val="20"/>
        </w:rPr>
        <w:t>Revised 0</w:t>
      </w:r>
      <w:r w:rsidR="00F31895">
        <w:rPr>
          <w:rStyle w:val="Emphasis"/>
          <w:sz w:val="20"/>
        </w:rPr>
        <w:t>4</w:t>
      </w:r>
      <w:r w:rsidR="005145C1">
        <w:rPr>
          <w:rStyle w:val="Emphasis"/>
          <w:sz w:val="20"/>
        </w:rPr>
        <w:t>/</w:t>
      </w:r>
      <w:r w:rsidR="00F31895">
        <w:rPr>
          <w:rStyle w:val="Emphasis"/>
          <w:sz w:val="20"/>
        </w:rPr>
        <w:t>1</w:t>
      </w:r>
      <w:r w:rsidR="004A5DCE">
        <w:rPr>
          <w:rStyle w:val="Emphasis"/>
          <w:sz w:val="20"/>
        </w:rPr>
        <w:t>2</w:t>
      </w:r>
      <w:r w:rsidR="005145C1">
        <w:rPr>
          <w:rStyle w:val="Emphasis"/>
          <w:sz w:val="20"/>
        </w:rPr>
        <w:t>/20</w:t>
      </w:r>
      <w:r w:rsidR="00F31895">
        <w:rPr>
          <w:rStyle w:val="Emphasis"/>
          <w:sz w:val="20"/>
        </w:rPr>
        <w:t>22</w:t>
      </w:r>
    </w:p>
    <w:sectPr w:rsidR="000556E3" w:rsidRPr="00A72EFF" w:rsidSect="006A6C12">
      <w:type w:val="continuous"/>
      <w:pgSz w:w="12240" w:h="15840"/>
      <w:pgMar w:top="1440" w:right="1080" w:bottom="1440" w:left="108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67A03B" w14:textId="77777777" w:rsidR="007A2BD4" w:rsidRDefault="007A2BD4" w:rsidP="000A3769">
      <w:pPr>
        <w:spacing w:after="0"/>
      </w:pPr>
      <w:r>
        <w:separator/>
      </w:r>
    </w:p>
  </w:endnote>
  <w:endnote w:type="continuationSeparator" w:id="0">
    <w:p w14:paraId="452619D9" w14:textId="77777777" w:rsidR="007A2BD4" w:rsidRDefault="007A2BD4" w:rsidP="000A37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AEC50947-29D1-4B3D-AA10-2EC6E50B5F0B}"/>
    <w:embedBold r:id="rId2" w:fontKey="{910C9A81-4641-424D-8A06-255AEBEC7512}"/>
    <w:embedItalic r:id="rId3" w:fontKey="{692D3E99-BCD0-493D-A885-F3D4CF0936CB}"/>
    <w:embedBoldItalic r:id="rId4" w:fontKey="{0DF25AEC-478C-45F2-B946-4C1F9DB662E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5" w:subsetted="1" w:fontKey="{8FD042EB-5939-48FB-B976-6CB6D83CEF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C3DC7A" w14:textId="77777777" w:rsidR="00DB0ABC" w:rsidRPr="00E023E2" w:rsidRDefault="00DB0ABC" w:rsidP="00DB0ABC">
    <w:pPr>
      <w:pStyle w:val="Footer"/>
      <w:spacing w:before="120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 xml:space="preserve">© Copyright 2011 </w:t>
    </w:r>
    <w:hyperlink r:id="rId1" w:history="1">
      <w:r w:rsidRPr="00E023E2">
        <w:rPr>
          <w:rStyle w:val="Hyperlink"/>
          <w:rFonts w:cs="Segoe UI"/>
          <w:sz w:val="18"/>
          <w:szCs w:val="20"/>
        </w:rPr>
        <w:t>Mt. SAC Writing Center</w:t>
      </w:r>
    </w:hyperlink>
  </w:p>
  <w:p w14:paraId="1BEE0CE3" w14:textId="77777777" w:rsidR="00DB0ABC" w:rsidRPr="00E023E2" w:rsidRDefault="00DB0ABC" w:rsidP="00DB0ABC">
    <w:pPr>
      <w:pStyle w:val="Footer"/>
      <w:tabs>
        <w:tab w:val="left" w:pos="3060"/>
      </w:tabs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http://www.mtsac.edu/writingcenter/</w:t>
    </w:r>
  </w:p>
  <w:p w14:paraId="16712EC5" w14:textId="77777777" w:rsidR="00DB0ABC" w:rsidRPr="00E023E2" w:rsidRDefault="00DB0ABC" w:rsidP="00DB0ABC">
    <w:pPr>
      <w:pStyle w:val="Footer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Building 26B, Room 1561 (909) 274-5325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38BB8D" w14:textId="77777777" w:rsidR="00DB0ABC" w:rsidRPr="00E023E2" w:rsidRDefault="00DB0ABC" w:rsidP="00DB0ABC">
    <w:pPr>
      <w:pStyle w:val="Footer"/>
      <w:spacing w:before="120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 xml:space="preserve">© Copyright 2011 </w:t>
    </w:r>
    <w:hyperlink r:id="rId1" w:history="1">
      <w:r w:rsidRPr="00E023E2">
        <w:rPr>
          <w:rStyle w:val="Hyperlink"/>
          <w:rFonts w:cs="Segoe UI"/>
          <w:sz w:val="18"/>
          <w:szCs w:val="20"/>
        </w:rPr>
        <w:t>Mt. SAC Writing Center</w:t>
      </w:r>
    </w:hyperlink>
  </w:p>
  <w:p w14:paraId="2C7FF7B3" w14:textId="77777777" w:rsidR="00DB0ABC" w:rsidRPr="00E023E2" w:rsidRDefault="00DB0ABC" w:rsidP="00DB0ABC">
    <w:pPr>
      <w:pStyle w:val="Footer"/>
      <w:tabs>
        <w:tab w:val="left" w:pos="3060"/>
      </w:tabs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http://www.mtsac.edu/writingcenter/</w:t>
    </w:r>
  </w:p>
  <w:p w14:paraId="444E61F2" w14:textId="77777777" w:rsidR="00DB0ABC" w:rsidRPr="00E023E2" w:rsidRDefault="00DB0ABC" w:rsidP="00DB0ABC">
    <w:pPr>
      <w:pStyle w:val="Footer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Building 26B, Room 1561 (909) 274-5325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7FD866" w14:textId="77777777" w:rsidR="007A2BD4" w:rsidRDefault="007A2BD4" w:rsidP="000A3769">
      <w:pPr>
        <w:spacing w:after="0"/>
      </w:pPr>
      <w:r>
        <w:separator/>
      </w:r>
    </w:p>
  </w:footnote>
  <w:footnote w:type="continuationSeparator" w:id="0">
    <w:p w14:paraId="3F6F985F" w14:textId="77777777" w:rsidR="007A2BD4" w:rsidRDefault="007A2BD4" w:rsidP="000A376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A2E897" w14:textId="3D072086" w:rsidR="00877EE5" w:rsidRPr="00A56AD8" w:rsidRDefault="00877EE5" w:rsidP="00A56AD8">
    <w:pPr>
      <w:pStyle w:val="Header"/>
      <w:jc w:val="right"/>
      <w:rPr>
        <w:rFonts w:cs="Segoe UI"/>
        <w:szCs w:val="24"/>
      </w:rPr>
    </w:pPr>
    <w:r w:rsidRPr="00A56AD8">
      <w:rPr>
        <w:rFonts w:cs="Segoe UI"/>
        <w:sz w:val="20"/>
      </w:rPr>
      <w:tab/>
    </w:r>
    <w:r w:rsidRPr="00A56AD8">
      <w:rPr>
        <w:rFonts w:cs="Segoe UI"/>
        <w:sz w:val="20"/>
      </w:rPr>
      <w:tab/>
    </w:r>
    <w:r w:rsidRPr="00A56AD8">
      <w:rPr>
        <w:rFonts w:cs="Segoe UI"/>
        <w:szCs w:val="24"/>
      </w:rPr>
      <w:t xml:space="preserve">DLA:  </w:t>
    </w:r>
    <w:r w:rsidR="00AE4511" w:rsidRPr="00A56AD8">
      <w:rPr>
        <w:rFonts w:cs="Segoe UI"/>
        <w:szCs w:val="24"/>
      </w:rPr>
      <w:t>Basic Sentence Patterns</w:t>
    </w:r>
    <w:r w:rsidRPr="00A56AD8">
      <w:rPr>
        <w:rFonts w:cs="Segoe UI"/>
        <w:szCs w:val="24"/>
      </w:rPr>
      <w:t xml:space="preserve"> </w:t>
    </w:r>
    <w:r w:rsidRPr="00A56AD8">
      <w:rPr>
        <w:rFonts w:cs="Segoe UI"/>
        <w:szCs w:val="24"/>
      </w:rPr>
      <w:fldChar w:fldCharType="begin"/>
    </w:r>
    <w:r w:rsidRPr="00A56AD8">
      <w:rPr>
        <w:rFonts w:cs="Segoe UI"/>
        <w:szCs w:val="24"/>
      </w:rPr>
      <w:instrText xml:space="preserve"> PAGE   \* MERGEFORMAT </w:instrText>
    </w:r>
    <w:r w:rsidRPr="00A56AD8">
      <w:rPr>
        <w:rFonts w:cs="Segoe UI"/>
        <w:szCs w:val="24"/>
      </w:rPr>
      <w:fldChar w:fldCharType="separate"/>
    </w:r>
    <w:r w:rsidR="00840458">
      <w:rPr>
        <w:rFonts w:cs="Segoe UI"/>
        <w:noProof/>
        <w:szCs w:val="24"/>
      </w:rPr>
      <w:t>6</w:t>
    </w:r>
    <w:r w:rsidRPr="00A56AD8">
      <w:rPr>
        <w:rFonts w:cs="Segoe UI"/>
        <w:noProof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807855" w14:textId="47325048" w:rsidR="00840458" w:rsidRDefault="00840458" w:rsidP="00840458">
    <w:pPr>
      <w:pStyle w:val="Heading1"/>
      <w:spacing w:before="0"/>
      <w:ind w:left="2880"/>
      <w:rPr>
        <w:spacing w:val="-2"/>
        <w:sz w:val="44"/>
        <w:szCs w:val="44"/>
      </w:rPr>
    </w:pPr>
    <w:r>
      <w:rPr>
        <w:noProof/>
      </w:rPr>
      <w:drawing>
        <wp:anchor distT="0" distB="0" distL="0" distR="0" simplePos="0" relativeHeight="251659264" behindDoc="0" locked="0" layoutInCell="1" allowOverlap="1" wp14:anchorId="37E94A35" wp14:editId="2D8AF6FF">
          <wp:simplePos x="0" y="0"/>
          <wp:positionH relativeFrom="page">
            <wp:posOffset>6019165</wp:posOffset>
          </wp:positionH>
          <wp:positionV relativeFrom="paragraph">
            <wp:posOffset>-332740</wp:posOffset>
          </wp:positionV>
          <wp:extent cx="1184910" cy="118491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910" cy="118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0288" behindDoc="0" locked="0" layoutInCell="1" allowOverlap="1" wp14:anchorId="0BD0B437" wp14:editId="172644D8">
          <wp:simplePos x="0" y="0"/>
          <wp:positionH relativeFrom="page">
            <wp:posOffset>629285</wp:posOffset>
          </wp:positionH>
          <wp:positionV relativeFrom="paragraph">
            <wp:posOffset>-99060</wp:posOffset>
          </wp:positionV>
          <wp:extent cx="852170" cy="852170"/>
          <wp:effectExtent l="0" t="0" r="508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170" cy="852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44"/>
        <w:szCs w:val="44"/>
      </w:rPr>
      <w:t xml:space="preserve">  The</w:t>
    </w:r>
    <w:r>
      <w:rPr>
        <w:spacing w:val="-3"/>
        <w:sz w:val="44"/>
        <w:szCs w:val="44"/>
      </w:rPr>
      <w:t xml:space="preserve"> </w:t>
    </w:r>
    <w:r>
      <w:rPr>
        <w:sz w:val="44"/>
        <w:szCs w:val="44"/>
      </w:rPr>
      <w:t>Writing</w:t>
    </w:r>
    <w:r>
      <w:rPr>
        <w:spacing w:val="-1"/>
        <w:sz w:val="44"/>
        <w:szCs w:val="44"/>
      </w:rPr>
      <w:t xml:space="preserve"> </w:t>
    </w:r>
    <w:r>
      <w:rPr>
        <w:spacing w:val="-2"/>
        <w:sz w:val="44"/>
        <w:szCs w:val="44"/>
      </w:rPr>
      <w:t>Center</w:t>
    </w:r>
  </w:p>
  <w:p w14:paraId="1C952056" w14:textId="77777777" w:rsidR="00840458" w:rsidRDefault="00840458" w:rsidP="00840458">
    <w:pPr>
      <w:pStyle w:val="Heading1"/>
      <w:spacing w:before="0"/>
      <w:ind w:left="2725" w:firstLine="155"/>
    </w:pPr>
    <w:r>
      <w:t xml:space="preserve">   Directed Learning Activity</w:t>
    </w:r>
  </w:p>
  <w:p w14:paraId="3C9D36F4" w14:textId="1A19C7F4" w:rsidR="00877EE5" w:rsidRPr="006A57FA" w:rsidRDefault="00840458" w:rsidP="00840458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09E571A" wp14:editId="4261FAB5">
              <wp:simplePos x="0" y="0"/>
              <wp:positionH relativeFrom="column">
                <wp:posOffset>1223645</wp:posOffset>
              </wp:positionH>
              <wp:positionV relativeFrom="paragraph">
                <wp:posOffset>34925</wp:posOffset>
              </wp:positionV>
              <wp:extent cx="3884295" cy="7620"/>
              <wp:effectExtent l="0" t="0" r="20955" b="3048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884295" cy="698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6788DDC" id="Straight Connector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35pt,2.75pt" to="402.2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" strokecolor="black [3040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ED6EC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00885D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EEAFAF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1A0EFD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5E6276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63AE7D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7AC10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B16AD7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D3EB5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A490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B9687F"/>
    <w:multiLevelType w:val="hybridMultilevel"/>
    <w:tmpl w:val="4C306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D926D7"/>
    <w:multiLevelType w:val="hybridMultilevel"/>
    <w:tmpl w:val="8AE02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724322"/>
    <w:multiLevelType w:val="hybridMultilevel"/>
    <w:tmpl w:val="5860BF56"/>
    <w:lvl w:ilvl="0" w:tplc="B760730C">
      <w:start w:val="1"/>
      <w:numFmt w:val="decimal"/>
      <w:lvlText w:val="______  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D47136"/>
    <w:multiLevelType w:val="hybridMultilevel"/>
    <w:tmpl w:val="338A89AC"/>
    <w:lvl w:ilvl="0" w:tplc="F38C0B3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sz w:val="23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065ABE"/>
    <w:multiLevelType w:val="hybridMultilevel"/>
    <w:tmpl w:val="00F4CA4C"/>
    <w:lvl w:ilvl="0" w:tplc="9AFEB152">
      <w:start w:val="1"/>
      <w:numFmt w:val="decimal"/>
      <w:pStyle w:val="ListNumb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1D2A1CD6"/>
    <w:multiLevelType w:val="hybridMultilevel"/>
    <w:tmpl w:val="88D8698A"/>
    <w:lvl w:ilvl="0" w:tplc="47529A2C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DA3351D"/>
    <w:multiLevelType w:val="hybridMultilevel"/>
    <w:tmpl w:val="D2A0E73A"/>
    <w:lvl w:ilvl="0" w:tplc="511E63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059234E"/>
    <w:multiLevelType w:val="hybridMultilevel"/>
    <w:tmpl w:val="5860BF56"/>
    <w:lvl w:ilvl="0" w:tplc="B760730C">
      <w:start w:val="1"/>
      <w:numFmt w:val="decimal"/>
      <w:lvlText w:val="______  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B05D1B"/>
    <w:multiLevelType w:val="hybridMultilevel"/>
    <w:tmpl w:val="44C489A8"/>
    <w:lvl w:ilvl="0" w:tplc="0234DBB8">
      <w:start w:val="4"/>
      <w:numFmt w:val="decimal"/>
      <w:lvlText w:val="%1."/>
      <w:lvlJc w:val="left"/>
      <w:pPr>
        <w:ind w:left="1800" w:hanging="360"/>
      </w:pPr>
      <w:rPr>
        <w:rFonts w:ascii="Times New Roman" w:hAnsi="Times New Roman" w:cs="Times New Roman" w:hint="default"/>
        <w:b w:val="0"/>
        <w:sz w:val="23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3293253"/>
    <w:multiLevelType w:val="hybridMultilevel"/>
    <w:tmpl w:val="D1229F3C"/>
    <w:lvl w:ilvl="0" w:tplc="3EF0DC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EE5165"/>
    <w:multiLevelType w:val="hybridMultilevel"/>
    <w:tmpl w:val="2CBA4AC6"/>
    <w:lvl w:ilvl="0" w:tplc="F38C0B3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49302C1"/>
    <w:multiLevelType w:val="hybridMultilevel"/>
    <w:tmpl w:val="239679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E64645"/>
    <w:multiLevelType w:val="hybridMultilevel"/>
    <w:tmpl w:val="5860BF56"/>
    <w:lvl w:ilvl="0" w:tplc="B760730C">
      <w:start w:val="1"/>
      <w:numFmt w:val="decimal"/>
      <w:lvlText w:val="______  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5C292E"/>
    <w:multiLevelType w:val="hybridMultilevel"/>
    <w:tmpl w:val="F63E36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CE40AAA"/>
    <w:multiLevelType w:val="hybridMultilevel"/>
    <w:tmpl w:val="239679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870AF1"/>
    <w:multiLevelType w:val="multilevel"/>
    <w:tmpl w:val="0409001D"/>
    <w:styleLink w:val="ListCheckbox"/>
    <w:lvl w:ilvl="0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color w:val="auto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508C6053"/>
    <w:multiLevelType w:val="hybridMultilevel"/>
    <w:tmpl w:val="1C44CCE6"/>
    <w:lvl w:ilvl="0" w:tplc="0234DBB8">
      <w:start w:val="4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7B69D5"/>
    <w:multiLevelType w:val="hybridMultilevel"/>
    <w:tmpl w:val="A64079F6"/>
    <w:lvl w:ilvl="0" w:tplc="3EF0DC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F8D7394"/>
    <w:multiLevelType w:val="hybridMultilevel"/>
    <w:tmpl w:val="89C25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091B66"/>
    <w:multiLevelType w:val="hybridMultilevel"/>
    <w:tmpl w:val="8FDA1A4C"/>
    <w:lvl w:ilvl="0" w:tplc="3F1441B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61E4779"/>
    <w:multiLevelType w:val="hybridMultilevel"/>
    <w:tmpl w:val="7AEC3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AF3C96"/>
    <w:multiLevelType w:val="hybridMultilevel"/>
    <w:tmpl w:val="EBD4AEB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18016B4"/>
    <w:multiLevelType w:val="hybridMultilevel"/>
    <w:tmpl w:val="DAA45F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F17A61"/>
    <w:multiLevelType w:val="hybridMultilevel"/>
    <w:tmpl w:val="A64079F6"/>
    <w:lvl w:ilvl="0" w:tplc="3EF0DC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0"/>
  </w:num>
  <w:num w:numId="2">
    <w:abstractNumId w:val="10"/>
  </w:num>
  <w:num w:numId="3">
    <w:abstractNumId w:val="12"/>
  </w:num>
  <w:num w:numId="4">
    <w:abstractNumId w:val="24"/>
  </w:num>
  <w:num w:numId="5">
    <w:abstractNumId w:val="21"/>
  </w:num>
  <w:num w:numId="6">
    <w:abstractNumId w:val="11"/>
  </w:num>
  <w:num w:numId="7">
    <w:abstractNumId w:val="17"/>
  </w:num>
  <w:num w:numId="8">
    <w:abstractNumId w:val="22"/>
  </w:num>
  <w:num w:numId="9">
    <w:abstractNumId w:val="31"/>
  </w:num>
  <w:num w:numId="10">
    <w:abstractNumId w:val="15"/>
  </w:num>
  <w:num w:numId="11">
    <w:abstractNumId w:val="27"/>
  </w:num>
  <w:num w:numId="12">
    <w:abstractNumId w:val="19"/>
  </w:num>
  <w:num w:numId="13">
    <w:abstractNumId w:val="20"/>
  </w:num>
  <w:num w:numId="14">
    <w:abstractNumId w:val="28"/>
  </w:num>
  <w:num w:numId="15">
    <w:abstractNumId w:val="13"/>
  </w:num>
  <w:num w:numId="16">
    <w:abstractNumId w:val="29"/>
  </w:num>
  <w:num w:numId="17">
    <w:abstractNumId w:val="23"/>
  </w:num>
  <w:num w:numId="18">
    <w:abstractNumId w:val="16"/>
  </w:num>
  <w:num w:numId="19">
    <w:abstractNumId w:val="26"/>
  </w:num>
  <w:num w:numId="20">
    <w:abstractNumId w:val="18"/>
  </w:num>
  <w:num w:numId="21">
    <w:abstractNumId w:val="33"/>
  </w:num>
  <w:num w:numId="22">
    <w:abstractNumId w:val="9"/>
  </w:num>
  <w:num w:numId="23">
    <w:abstractNumId w:val="9"/>
  </w:num>
  <w:num w:numId="24">
    <w:abstractNumId w:val="7"/>
  </w:num>
  <w:num w:numId="25">
    <w:abstractNumId w:val="7"/>
  </w:num>
  <w:num w:numId="26">
    <w:abstractNumId w:val="6"/>
  </w:num>
  <w:num w:numId="27">
    <w:abstractNumId w:val="6"/>
  </w:num>
  <w:num w:numId="28">
    <w:abstractNumId w:val="5"/>
  </w:num>
  <w:num w:numId="29">
    <w:abstractNumId w:val="5"/>
  </w:num>
  <w:num w:numId="30">
    <w:abstractNumId w:val="25"/>
  </w:num>
  <w:num w:numId="31">
    <w:abstractNumId w:val="8"/>
  </w:num>
  <w:num w:numId="32">
    <w:abstractNumId w:val="14"/>
  </w:num>
  <w:num w:numId="33">
    <w:abstractNumId w:val="3"/>
  </w:num>
  <w:num w:numId="34">
    <w:abstractNumId w:val="3"/>
  </w:num>
  <w:num w:numId="35">
    <w:abstractNumId w:val="2"/>
  </w:num>
  <w:num w:numId="36">
    <w:abstractNumId w:val="2"/>
  </w:num>
  <w:num w:numId="37">
    <w:abstractNumId w:val="9"/>
  </w:num>
  <w:num w:numId="38">
    <w:abstractNumId w:val="7"/>
  </w:num>
  <w:num w:numId="39">
    <w:abstractNumId w:val="6"/>
  </w:num>
  <w:num w:numId="40">
    <w:abstractNumId w:val="5"/>
  </w:num>
  <w:num w:numId="41">
    <w:abstractNumId w:val="25"/>
  </w:num>
  <w:num w:numId="42">
    <w:abstractNumId w:val="14"/>
  </w:num>
  <w:num w:numId="43">
    <w:abstractNumId w:val="3"/>
  </w:num>
  <w:num w:numId="44">
    <w:abstractNumId w:val="2"/>
  </w:num>
  <w:num w:numId="45">
    <w:abstractNumId w:val="4"/>
  </w:num>
  <w:num w:numId="46">
    <w:abstractNumId w:val="1"/>
  </w:num>
  <w:num w:numId="47">
    <w:abstractNumId w:val="0"/>
  </w:num>
  <w:num w:numId="4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B7F"/>
    <w:rsid w:val="000038D8"/>
    <w:rsid w:val="000039BC"/>
    <w:rsid w:val="00012FC2"/>
    <w:rsid w:val="00013985"/>
    <w:rsid w:val="00024392"/>
    <w:rsid w:val="00026203"/>
    <w:rsid w:val="00036B1B"/>
    <w:rsid w:val="00045AA5"/>
    <w:rsid w:val="0005139B"/>
    <w:rsid w:val="000556E3"/>
    <w:rsid w:val="00071942"/>
    <w:rsid w:val="00087F1A"/>
    <w:rsid w:val="000A3769"/>
    <w:rsid w:val="000D3AFA"/>
    <w:rsid w:val="00116A11"/>
    <w:rsid w:val="0013029C"/>
    <w:rsid w:val="00154AA2"/>
    <w:rsid w:val="0015553D"/>
    <w:rsid w:val="00180E13"/>
    <w:rsid w:val="00185A65"/>
    <w:rsid w:val="001870B4"/>
    <w:rsid w:val="00196367"/>
    <w:rsid w:val="001A7B9D"/>
    <w:rsid w:val="002041BA"/>
    <w:rsid w:val="00206448"/>
    <w:rsid w:val="00215A49"/>
    <w:rsid w:val="0023126D"/>
    <w:rsid w:val="0024318A"/>
    <w:rsid w:val="002545C8"/>
    <w:rsid w:val="0026103E"/>
    <w:rsid w:val="0027782A"/>
    <w:rsid w:val="00290D93"/>
    <w:rsid w:val="002B204A"/>
    <w:rsid w:val="002B51AB"/>
    <w:rsid w:val="002C1E02"/>
    <w:rsid w:val="002D4B59"/>
    <w:rsid w:val="002E0792"/>
    <w:rsid w:val="002F3A1A"/>
    <w:rsid w:val="002F6BA2"/>
    <w:rsid w:val="00316255"/>
    <w:rsid w:val="00332314"/>
    <w:rsid w:val="00344078"/>
    <w:rsid w:val="00365C4E"/>
    <w:rsid w:val="003728CC"/>
    <w:rsid w:val="0039098C"/>
    <w:rsid w:val="003B2B3C"/>
    <w:rsid w:val="003C3A29"/>
    <w:rsid w:val="003D1121"/>
    <w:rsid w:val="003E0D66"/>
    <w:rsid w:val="00405683"/>
    <w:rsid w:val="00410ECE"/>
    <w:rsid w:val="0041195E"/>
    <w:rsid w:val="00413424"/>
    <w:rsid w:val="0041598F"/>
    <w:rsid w:val="0045010D"/>
    <w:rsid w:val="004619B5"/>
    <w:rsid w:val="00464766"/>
    <w:rsid w:val="00465D6E"/>
    <w:rsid w:val="00480D6A"/>
    <w:rsid w:val="004A5DCE"/>
    <w:rsid w:val="004C1A12"/>
    <w:rsid w:val="004C4DBC"/>
    <w:rsid w:val="004D65D5"/>
    <w:rsid w:val="004D6828"/>
    <w:rsid w:val="00506A63"/>
    <w:rsid w:val="005145C1"/>
    <w:rsid w:val="00515E47"/>
    <w:rsid w:val="00526215"/>
    <w:rsid w:val="00547E08"/>
    <w:rsid w:val="00552FA7"/>
    <w:rsid w:val="00555E22"/>
    <w:rsid w:val="005606AE"/>
    <w:rsid w:val="005703E3"/>
    <w:rsid w:val="00586A31"/>
    <w:rsid w:val="005A69A3"/>
    <w:rsid w:val="005C2295"/>
    <w:rsid w:val="005D4A5D"/>
    <w:rsid w:val="005E0A77"/>
    <w:rsid w:val="005E5A21"/>
    <w:rsid w:val="005F20F5"/>
    <w:rsid w:val="005F387F"/>
    <w:rsid w:val="005F5EE7"/>
    <w:rsid w:val="00607277"/>
    <w:rsid w:val="00637EB2"/>
    <w:rsid w:val="00644294"/>
    <w:rsid w:val="00644911"/>
    <w:rsid w:val="00652A9E"/>
    <w:rsid w:val="00660124"/>
    <w:rsid w:val="00676483"/>
    <w:rsid w:val="00684A18"/>
    <w:rsid w:val="00697F85"/>
    <w:rsid w:val="006A57FA"/>
    <w:rsid w:val="006A6C12"/>
    <w:rsid w:val="006B1409"/>
    <w:rsid w:val="006B2C6A"/>
    <w:rsid w:val="006B4A79"/>
    <w:rsid w:val="006C1453"/>
    <w:rsid w:val="006D7F1C"/>
    <w:rsid w:val="006F7E9A"/>
    <w:rsid w:val="00702615"/>
    <w:rsid w:val="007170A8"/>
    <w:rsid w:val="007302A6"/>
    <w:rsid w:val="00734294"/>
    <w:rsid w:val="007411C2"/>
    <w:rsid w:val="00745B4E"/>
    <w:rsid w:val="007557F2"/>
    <w:rsid w:val="007A2BD4"/>
    <w:rsid w:val="00802E87"/>
    <w:rsid w:val="008256E3"/>
    <w:rsid w:val="00840458"/>
    <w:rsid w:val="0085066A"/>
    <w:rsid w:val="008527BA"/>
    <w:rsid w:val="00853032"/>
    <w:rsid w:val="008578F2"/>
    <w:rsid w:val="00877EE5"/>
    <w:rsid w:val="00887EEA"/>
    <w:rsid w:val="008918F9"/>
    <w:rsid w:val="00895534"/>
    <w:rsid w:val="008B4796"/>
    <w:rsid w:val="008F32B1"/>
    <w:rsid w:val="009251B5"/>
    <w:rsid w:val="009459EA"/>
    <w:rsid w:val="009551F1"/>
    <w:rsid w:val="00955CF6"/>
    <w:rsid w:val="00956EE1"/>
    <w:rsid w:val="00967CCD"/>
    <w:rsid w:val="009A2732"/>
    <w:rsid w:val="009A6DD6"/>
    <w:rsid w:val="009B074E"/>
    <w:rsid w:val="009B3468"/>
    <w:rsid w:val="009B6876"/>
    <w:rsid w:val="009C3C2F"/>
    <w:rsid w:val="00A07AFC"/>
    <w:rsid w:val="00A243B3"/>
    <w:rsid w:val="00A2610F"/>
    <w:rsid w:val="00A27128"/>
    <w:rsid w:val="00A3100F"/>
    <w:rsid w:val="00A31AFC"/>
    <w:rsid w:val="00A35BC2"/>
    <w:rsid w:val="00A42AE8"/>
    <w:rsid w:val="00A42F98"/>
    <w:rsid w:val="00A47322"/>
    <w:rsid w:val="00A550FC"/>
    <w:rsid w:val="00A56AD8"/>
    <w:rsid w:val="00A604A7"/>
    <w:rsid w:val="00A7119E"/>
    <w:rsid w:val="00A749FF"/>
    <w:rsid w:val="00AA1BC6"/>
    <w:rsid w:val="00AA56EC"/>
    <w:rsid w:val="00AA6536"/>
    <w:rsid w:val="00AA7605"/>
    <w:rsid w:val="00AC0865"/>
    <w:rsid w:val="00AC32C9"/>
    <w:rsid w:val="00AC4083"/>
    <w:rsid w:val="00AE4511"/>
    <w:rsid w:val="00B04E2F"/>
    <w:rsid w:val="00B534C6"/>
    <w:rsid w:val="00B62CA7"/>
    <w:rsid w:val="00B71A71"/>
    <w:rsid w:val="00B85226"/>
    <w:rsid w:val="00B8690B"/>
    <w:rsid w:val="00B92FE5"/>
    <w:rsid w:val="00BA2503"/>
    <w:rsid w:val="00BB2B15"/>
    <w:rsid w:val="00BB6C2C"/>
    <w:rsid w:val="00BC2D87"/>
    <w:rsid w:val="00BD3901"/>
    <w:rsid w:val="00BE49AD"/>
    <w:rsid w:val="00BF51F1"/>
    <w:rsid w:val="00C31504"/>
    <w:rsid w:val="00C348E7"/>
    <w:rsid w:val="00C36B2B"/>
    <w:rsid w:val="00C41B7F"/>
    <w:rsid w:val="00C57FD1"/>
    <w:rsid w:val="00C72DA9"/>
    <w:rsid w:val="00C75E16"/>
    <w:rsid w:val="00C85EEE"/>
    <w:rsid w:val="00C9561E"/>
    <w:rsid w:val="00CA1196"/>
    <w:rsid w:val="00CA3136"/>
    <w:rsid w:val="00CB50C9"/>
    <w:rsid w:val="00CE0F00"/>
    <w:rsid w:val="00CF1538"/>
    <w:rsid w:val="00D1252A"/>
    <w:rsid w:val="00D160FB"/>
    <w:rsid w:val="00D21D4D"/>
    <w:rsid w:val="00D2608F"/>
    <w:rsid w:val="00D3714C"/>
    <w:rsid w:val="00D41778"/>
    <w:rsid w:val="00D41C82"/>
    <w:rsid w:val="00D437D7"/>
    <w:rsid w:val="00D439CD"/>
    <w:rsid w:val="00D557EB"/>
    <w:rsid w:val="00D67C0E"/>
    <w:rsid w:val="00D85976"/>
    <w:rsid w:val="00DA1789"/>
    <w:rsid w:val="00DA31CB"/>
    <w:rsid w:val="00DB0ABC"/>
    <w:rsid w:val="00DC1DB5"/>
    <w:rsid w:val="00E0002F"/>
    <w:rsid w:val="00E02EC4"/>
    <w:rsid w:val="00E115F3"/>
    <w:rsid w:val="00E4478B"/>
    <w:rsid w:val="00E62CAB"/>
    <w:rsid w:val="00EA4420"/>
    <w:rsid w:val="00EB1414"/>
    <w:rsid w:val="00EF5AA6"/>
    <w:rsid w:val="00F006B8"/>
    <w:rsid w:val="00F01BCB"/>
    <w:rsid w:val="00F02823"/>
    <w:rsid w:val="00F176CA"/>
    <w:rsid w:val="00F30F90"/>
    <w:rsid w:val="00F310DE"/>
    <w:rsid w:val="00F31895"/>
    <w:rsid w:val="00F470B1"/>
    <w:rsid w:val="00F54A54"/>
    <w:rsid w:val="00F672E8"/>
    <w:rsid w:val="00F847FB"/>
    <w:rsid w:val="00F92D01"/>
    <w:rsid w:val="00F935C8"/>
    <w:rsid w:val="00FA02D4"/>
    <w:rsid w:val="00FD489B"/>
    <w:rsid w:val="00FE16DA"/>
    <w:rsid w:val="00FE2067"/>
    <w:rsid w:val="00FF0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CE40B8"/>
  <w15:docId w15:val="{DA926B04-4C19-4F58-B28B-8E0E3ACD7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6C12"/>
    <w:pPr>
      <w:spacing w:after="120" w:line="240" w:lineRule="auto"/>
    </w:pPr>
    <w:rPr>
      <w:rFonts w:ascii="Segoe UI" w:eastAsia="Times New Roman" w:hAnsi="Segoe U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A79"/>
    <w:pPr>
      <w:keepNext/>
      <w:keepLines/>
      <w:spacing w:before="240" w:after="0"/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15F3"/>
    <w:pPr>
      <w:keepNext/>
      <w:keepLines/>
      <w:spacing w:before="240" w:after="40"/>
      <w:outlineLvl w:val="1"/>
    </w:pPr>
    <w:rPr>
      <w:b/>
      <w:i/>
      <w:sz w:val="28"/>
      <w:szCs w:val="26"/>
    </w:rPr>
  </w:style>
  <w:style w:type="paragraph" w:styleId="Heading4">
    <w:name w:val="heading 4"/>
    <w:basedOn w:val="Normal"/>
    <w:link w:val="Heading4Char"/>
    <w:qFormat/>
    <w:rsid w:val="006B4A79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4A79"/>
    <w:pPr>
      <w:ind w:left="720"/>
      <w:contextualSpacing/>
    </w:pPr>
  </w:style>
  <w:style w:type="character" w:styleId="Hyperlink">
    <w:name w:val="Hyperlink"/>
    <w:uiPriority w:val="99"/>
    <w:unhideWhenUsed/>
    <w:rsid w:val="006B4A7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B4A7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link w:val="Header"/>
    <w:uiPriority w:val="99"/>
    <w:rsid w:val="006B4A79"/>
    <w:rPr>
      <w:rFonts w:ascii="Segoe UI" w:eastAsia="Times New Roman" w:hAnsi="Segoe UI" w:cs="Times New Roman"/>
    </w:rPr>
  </w:style>
  <w:style w:type="paragraph" w:styleId="Footer">
    <w:name w:val="footer"/>
    <w:basedOn w:val="Normal"/>
    <w:link w:val="FooterChar"/>
    <w:unhideWhenUsed/>
    <w:rsid w:val="006B4A7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link w:val="Footer"/>
    <w:rsid w:val="006B4A79"/>
    <w:rPr>
      <w:rFonts w:ascii="Segoe UI" w:eastAsia="Times New Roman" w:hAnsi="Segoe UI" w:cs="Times New Roman"/>
    </w:rPr>
  </w:style>
  <w:style w:type="paragraph" w:styleId="BalloonText">
    <w:name w:val="Balloon Text"/>
    <w:basedOn w:val="Normal"/>
    <w:link w:val="BalloonTextChar"/>
    <w:uiPriority w:val="99"/>
    <w:unhideWhenUsed/>
    <w:rsid w:val="006B4A7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6B4A79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B4A7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60124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47E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7E0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7E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7E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7E08"/>
    <w:rPr>
      <w:b/>
      <w:bCs/>
      <w:sz w:val="20"/>
      <w:szCs w:val="20"/>
    </w:rPr>
  </w:style>
  <w:style w:type="character" w:styleId="Emphasis">
    <w:name w:val="Emphasis"/>
    <w:uiPriority w:val="20"/>
    <w:qFormat/>
    <w:rsid w:val="006B4A79"/>
    <w:rPr>
      <w:i/>
      <w:iCs/>
    </w:rPr>
  </w:style>
  <w:style w:type="character" w:customStyle="1" w:styleId="Heading1Char">
    <w:name w:val="Heading 1 Char"/>
    <w:link w:val="Heading1"/>
    <w:uiPriority w:val="9"/>
    <w:rsid w:val="006B4A79"/>
    <w:rPr>
      <w:rFonts w:ascii="Segoe UI" w:eastAsia="Times New Roman" w:hAnsi="Segoe UI" w:cs="Times New Roman"/>
      <w:b/>
      <w:sz w:val="32"/>
      <w:szCs w:val="32"/>
    </w:rPr>
  </w:style>
  <w:style w:type="character" w:customStyle="1" w:styleId="Heading2Char">
    <w:name w:val="Heading 2 Char"/>
    <w:link w:val="Heading2"/>
    <w:uiPriority w:val="9"/>
    <w:rsid w:val="00E115F3"/>
    <w:rPr>
      <w:rFonts w:ascii="Segoe UI" w:eastAsia="Times New Roman" w:hAnsi="Segoe UI" w:cs="Times New Roman"/>
      <w:b/>
      <w:i/>
      <w:sz w:val="28"/>
      <w:szCs w:val="26"/>
    </w:rPr>
  </w:style>
  <w:style w:type="character" w:customStyle="1" w:styleId="Heading4Char">
    <w:name w:val="Heading 4 Char"/>
    <w:basedOn w:val="DefaultParagraphFont"/>
    <w:link w:val="Heading4"/>
    <w:rsid w:val="00B04E2F"/>
    <w:rPr>
      <w:rFonts w:ascii="Segoe UI" w:eastAsia="Times New Roman" w:hAnsi="Segoe UI" w:cs="Times New Roman"/>
      <w:b/>
      <w:bCs/>
    </w:rPr>
  </w:style>
  <w:style w:type="character" w:styleId="IntenseEmphasis">
    <w:name w:val="Intense Emphasis"/>
    <w:uiPriority w:val="21"/>
    <w:qFormat/>
    <w:rsid w:val="006B4A79"/>
    <w:rPr>
      <w:b/>
      <w:i/>
      <w:iCs/>
      <w:color w:val="auto"/>
    </w:rPr>
  </w:style>
  <w:style w:type="paragraph" w:styleId="List">
    <w:name w:val="List"/>
    <w:basedOn w:val="Normal"/>
    <w:uiPriority w:val="99"/>
    <w:unhideWhenUsed/>
    <w:rsid w:val="006B4A79"/>
    <w:pPr>
      <w:ind w:left="360" w:hanging="360"/>
      <w:contextualSpacing/>
    </w:pPr>
  </w:style>
  <w:style w:type="paragraph" w:styleId="ListBullet">
    <w:name w:val="List Bullet"/>
    <w:basedOn w:val="Normal"/>
    <w:uiPriority w:val="99"/>
    <w:unhideWhenUsed/>
    <w:rsid w:val="00E115F3"/>
    <w:pPr>
      <w:numPr>
        <w:numId w:val="37"/>
      </w:numPr>
    </w:pPr>
  </w:style>
  <w:style w:type="paragraph" w:styleId="ListBullet2">
    <w:name w:val="List Bullet 2"/>
    <w:basedOn w:val="Normal"/>
    <w:uiPriority w:val="99"/>
    <w:unhideWhenUsed/>
    <w:rsid w:val="006A6C12"/>
    <w:pPr>
      <w:numPr>
        <w:numId w:val="38"/>
      </w:numPr>
      <w:ind w:left="1080"/>
      <w:contextualSpacing/>
    </w:pPr>
  </w:style>
  <w:style w:type="paragraph" w:styleId="ListBullet3">
    <w:name w:val="List Bullet 3"/>
    <w:basedOn w:val="Normal"/>
    <w:uiPriority w:val="99"/>
    <w:unhideWhenUsed/>
    <w:rsid w:val="006B4A79"/>
    <w:pPr>
      <w:numPr>
        <w:numId w:val="39"/>
      </w:numPr>
      <w:contextualSpacing/>
    </w:pPr>
  </w:style>
  <w:style w:type="paragraph" w:styleId="ListBullet4">
    <w:name w:val="List Bullet 4"/>
    <w:basedOn w:val="Normal"/>
    <w:uiPriority w:val="99"/>
    <w:unhideWhenUsed/>
    <w:rsid w:val="006B4A79"/>
    <w:pPr>
      <w:numPr>
        <w:numId w:val="40"/>
      </w:numPr>
      <w:contextualSpacing/>
    </w:pPr>
  </w:style>
  <w:style w:type="numbering" w:customStyle="1" w:styleId="ListCheckbox">
    <w:name w:val="List Checkbox"/>
    <w:basedOn w:val="NoList"/>
    <w:uiPriority w:val="99"/>
    <w:rsid w:val="006B4A79"/>
    <w:pPr>
      <w:numPr>
        <w:numId w:val="30"/>
      </w:numPr>
    </w:pPr>
  </w:style>
  <w:style w:type="paragraph" w:styleId="ListContinue2">
    <w:name w:val="List Continue 2"/>
    <w:basedOn w:val="Normal"/>
    <w:uiPriority w:val="99"/>
    <w:unhideWhenUsed/>
    <w:rsid w:val="006B4A79"/>
    <w:pPr>
      <w:ind w:left="720"/>
      <w:contextualSpacing/>
    </w:pPr>
  </w:style>
  <w:style w:type="paragraph" w:styleId="ListNumber">
    <w:name w:val="List Number"/>
    <w:basedOn w:val="Normal"/>
    <w:uiPriority w:val="99"/>
    <w:unhideWhenUsed/>
    <w:rsid w:val="006A6C12"/>
    <w:pPr>
      <w:numPr>
        <w:numId w:val="42"/>
      </w:numPr>
      <w:ind w:left="720"/>
      <w:contextualSpacing/>
    </w:pPr>
  </w:style>
  <w:style w:type="paragraph" w:styleId="ListNumber2">
    <w:name w:val="List Number 2"/>
    <w:basedOn w:val="Normal"/>
    <w:uiPriority w:val="99"/>
    <w:unhideWhenUsed/>
    <w:rsid w:val="006B4A79"/>
    <w:pPr>
      <w:numPr>
        <w:numId w:val="43"/>
      </w:numPr>
      <w:contextualSpacing/>
    </w:pPr>
  </w:style>
  <w:style w:type="paragraph" w:styleId="ListNumber3">
    <w:name w:val="List Number 3"/>
    <w:basedOn w:val="Normal"/>
    <w:uiPriority w:val="99"/>
    <w:unhideWhenUsed/>
    <w:rsid w:val="006B4A79"/>
    <w:pPr>
      <w:numPr>
        <w:numId w:val="44"/>
      </w:numPr>
      <w:contextualSpacing/>
    </w:pPr>
  </w:style>
  <w:style w:type="paragraph" w:styleId="MacroText">
    <w:name w:val="macro"/>
    <w:link w:val="MacroTextChar"/>
    <w:uiPriority w:val="99"/>
    <w:unhideWhenUsed/>
    <w:rsid w:val="006B4A7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</w:rPr>
  </w:style>
  <w:style w:type="character" w:customStyle="1" w:styleId="MacroTextChar">
    <w:name w:val="Macro Text Char"/>
    <w:link w:val="MacroText"/>
    <w:uiPriority w:val="99"/>
    <w:rsid w:val="006B4A79"/>
    <w:rPr>
      <w:rFonts w:ascii="Consolas" w:eastAsia="Times New Roman" w:hAnsi="Consolas" w:cs="Consolas"/>
      <w:sz w:val="20"/>
      <w:szCs w:val="20"/>
    </w:rPr>
  </w:style>
  <w:style w:type="paragraph" w:styleId="NoSpacing">
    <w:name w:val="No Spacing"/>
    <w:uiPriority w:val="1"/>
    <w:qFormat/>
    <w:rsid w:val="006B4A79"/>
    <w:pPr>
      <w:spacing w:after="0" w:line="240" w:lineRule="auto"/>
    </w:pPr>
    <w:rPr>
      <w:rFonts w:ascii="Segoe UI" w:eastAsia="Times New Roman" w:hAnsi="Segoe UI" w:cs="Times New Roman"/>
      <w:sz w:val="24"/>
    </w:rPr>
  </w:style>
  <w:style w:type="paragraph" w:styleId="NormalWeb">
    <w:name w:val="Normal (Web)"/>
    <w:basedOn w:val="Normal"/>
    <w:rsid w:val="006B4A79"/>
  </w:style>
  <w:style w:type="character" w:styleId="Strong">
    <w:name w:val="Strong"/>
    <w:uiPriority w:val="22"/>
    <w:qFormat/>
    <w:rsid w:val="006B4A79"/>
    <w:rPr>
      <w:b/>
      <w:bCs/>
    </w:rPr>
  </w:style>
  <w:style w:type="paragraph" w:customStyle="1" w:styleId="StyleHeading2After0pt">
    <w:name w:val="Style Heading 2 + After:  0 pt"/>
    <w:basedOn w:val="Heading2"/>
    <w:rsid w:val="006B4A79"/>
    <w:pPr>
      <w:spacing w:after="0"/>
    </w:pPr>
    <w:rPr>
      <w:bCs/>
      <w:iCs/>
      <w:szCs w:val="20"/>
    </w:rPr>
  </w:style>
  <w:style w:type="character" w:styleId="SubtleEmphasis">
    <w:name w:val="Subtle Emphasis"/>
    <w:uiPriority w:val="19"/>
    <w:qFormat/>
    <w:rsid w:val="006B4A79"/>
    <w:rPr>
      <w:i/>
      <w:iCs/>
      <w:color w:val="404040"/>
    </w:rPr>
  </w:style>
  <w:style w:type="table" w:styleId="TableGridLight">
    <w:name w:val="Grid Table Light"/>
    <w:basedOn w:val="TableNormal"/>
    <w:uiPriority w:val="40"/>
    <w:rsid w:val="006B4A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6B4A79"/>
    <w:pPr>
      <w:contextualSpacing/>
      <w:jc w:val="center"/>
    </w:pPr>
    <w:rPr>
      <w:b/>
      <w:spacing w:val="-10"/>
      <w:kern w:val="28"/>
      <w:sz w:val="40"/>
      <w:szCs w:val="56"/>
    </w:rPr>
  </w:style>
  <w:style w:type="character" w:customStyle="1" w:styleId="TitleChar">
    <w:name w:val="Title Char"/>
    <w:link w:val="Title"/>
    <w:uiPriority w:val="10"/>
    <w:rsid w:val="006B4A79"/>
    <w:rPr>
      <w:rFonts w:ascii="Segoe UI" w:eastAsia="Times New Roman" w:hAnsi="Segoe UI" w:cs="Times New Roman"/>
      <w:b/>
      <w:spacing w:val="-10"/>
      <w:kern w:val="28"/>
      <w:sz w:val="40"/>
      <w:szCs w:val="56"/>
    </w:rPr>
  </w:style>
  <w:style w:type="table" w:styleId="PlainTable1">
    <w:name w:val="Plain Table 1"/>
    <w:basedOn w:val="TableNormal"/>
    <w:uiPriority w:val="41"/>
    <w:rsid w:val="006B140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C1E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6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s://mtsac2.mywconline.com/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://tinyurl.com/BasicSentencePatternsDLAQuiz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d3qmRPduYAg&amp;t=3s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access@mtsac.ed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tsac.edu/writingcenter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tsac.edu/writingcenter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5c31e73-abc8-4786-9fdf-eca6c96400cb">
      <Terms xmlns="http://schemas.microsoft.com/office/infopath/2007/PartnerControls"/>
    </lcf76f155ced4ddcb4097134ff3c332f>
    <TaxCatchAll xmlns="ccbe3f28-63c7-485f-940a-7c239b79517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4E7E2A4124CA49B5BD11B8938BB480" ma:contentTypeVersion="16" ma:contentTypeDescription="Create a new document." ma:contentTypeScope="" ma:versionID="a4e0ea4df6b6bcd707f87b3d13533840">
  <xsd:schema xmlns:xsd="http://www.w3.org/2001/XMLSchema" xmlns:xs="http://www.w3.org/2001/XMLSchema" xmlns:p="http://schemas.microsoft.com/office/2006/metadata/properties" xmlns:ns2="55c31e73-abc8-4786-9fdf-eca6c96400cb" xmlns:ns3="ccbe3f28-63c7-485f-940a-7c239b795170" targetNamespace="http://schemas.microsoft.com/office/2006/metadata/properties" ma:root="true" ma:fieldsID="a2845df6e119413933080c96afc457a8" ns2:_="" ns3:_="">
    <xsd:import namespace="55c31e73-abc8-4786-9fdf-eca6c96400cb"/>
    <xsd:import namespace="ccbe3f28-63c7-485f-940a-7c239b7951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c31e73-abc8-4786-9fdf-eca6c96400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28ddd46-174c-40cc-a68c-b7536aeb83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be3f28-63c7-485f-940a-7c239b79517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4febf58-c7e3-4f5c-90a1-2aed0ee7a29e}" ma:internalName="TaxCatchAll" ma:showField="CatchAllData" ma:web="ccbe3f28-63c7-485f-940a-7c239b7951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E4D625-EFDF-4B69-A8E3-58B96273B96C}">
  <ds:schemaRefs>
    <ds:schemaRef ds:uri="http://schemas.microsoft.com/office/2006/metadata/properties"/>
    <ds:schemaRef ds:uri="http://schemas.microsoft.com/office/infopath/2007/PartnerControls"/>
    <ds:schemaRef ds:uri="55c31e73-abc8-4786-9fdf-eca6c96400cb"/>
    <ds:schemaRef ds:uri="ccbe3f28-63c7-485f-940a-7c239b795170"/>
  </ds:schemaRefs>
</ds:datastoreItem>
</file>

<file path=customXml/itemProps2.xml><?xml version="1.0" encoding="utf-8"?>
<ds:datastoreItem xmlns:ds="http://schemas.openxmlformats.org/officeDocument/2006/customXml" ds:itemID="{09864288-4EF3-4ECC-8D1A-09DF6CFF02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E69BBB-9E1A-4C73-9C1C-695086423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c31e73-abc8-4786-9fdf-eca6c96400cb"/>
    <ds:schemaRef ds:uri="ccbe3f28-63c7-485f-940a-7c239b7951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7DB1220-FF7B-4819-AEA7-460B73027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1330</Words>
  <Characters>7584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Sentence Patterns DLA</vt:lpstr>
    </vt:vector>
  </TitlesOfParts>
  <Company>Mt. San Antonio College</Company>
  <LinksUpToDate>false</LinksUpToDate>
  <CharactersWithSpaces>8897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Sentence Patterns DLA</dc:title>
  <dc:creator>color</dc:creator>
  <cp:lastModifiedBy>O'Brien, Sophia</cp:lastModifiedBy>
  <cp:revision>2</cp:revision>
  <cp:lastPrinted>2019-03-28T20:13:00Z</cp:lastPrinted>
  <dcterms:created xsi:type="dcterms:W3CDTF">2023-04-26T18:35:00Z</dcterms:created>
  <dcterms:modified xsi:type="dcterms:W3CDTF">2023-04-26T18:35:00Z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0x010100CA4E7E2A4124CA49B5BD11B8938BB480</vt:lpwstr>
  </property>
</Properties>
</file>