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59BE" w14:textId="77777777" w:rsidR="00CE0734" w:rsidRPr="00C64E80" w:rsidRDefault="0075695C" w:rsidP="0075695C">
      <w:pPr>
        <w:pStyle w:val="NoSpacing"/>
        <w:jc w:val="center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ACCESS Check-In Meeting Notes</w:t>
      </w:r>
    </w:p>
    <w:p w14:paraId="11F0D3C6" w14:textId="77777777" w:rsidR="0075695C" w:rsidRPr="00C64E80" w:rsidRDefault="0075695C" w:rsidP="0075695C">
      <w:pPr>
        <w:pStyle w:val="NoSpacing"/>
        <w:jc w:val="center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2/2/22</w:t>
      </w:r>
    </w:p>
    <w:p w14:paraId="5EF90F3F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</w:p>
    <w:p w14:paraId="13CAC632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Shout Outs</w:t>
      </w:r>
    </w:p>
    <w:p w14:paraId="65222BA0" w14:textId="77B17EDB" w:rsidR="0075695C" w:rsidRDefault="0075695C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C82904">
        <w:rPr>
          <w:sz w:val="24"/>
          <w:szCs w:val="24"/>
        </w:rPr>
        <w:t>BH</w:t>
      </w:r>
      <w:r>
        <w:rPr>
          <w:sz w:val="24"/>
          <w:szCs w:val="24"/>
        </w:rPr>
        <w:t xml:space="preserve"> for creating an ASD list for Puzzle and a </w:t>
      </w:r>
      <w:proofErr w:type="gramStart"/>
      <w:r>
        <w:rPr>
          <w:sz w:val="24"/>
          <w:szCs w:val="24"/>
        </w:rPr>
        <w:t>Not-Registered</w:t>
      </w:r>
      <w:proofErr w:type="gramEnd"/>
      <w:r>
        <w:rPr>
          <w:sz w:val="24"/>
          <w:szCs w:val="24"/>
        </w:rPr>
        <w:t xml:space="preserve"> for Spring semester list for ACCESS to support student recruitment and retention.</w:t>
      </w:r>
    </w:p>
    <w:p w14:paraId="6AF0938E" w14:textId="395BB13A" w:rsidR="0075695C" w:rsidRDefault="0075695C" w:rsidP="007569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C82904">
        <w:rPr>
          <w:sz w:val="24"/>
          <w:szCs w:val="24"/>
        </w:rPr>
        <w:t>AE</w:t>
      </w:r>
      <w:r>
        <w:rPr>
          <w:sz w:val="24"/>
          <w:szCs w:val="24"/>
        </w:rPr>
        <w:t xml:space="preserve"> in DHH for assisting with DHH registration appointments.</w:t>
      </w:r>
    </w:p>
    <w:p w14:paraId="2A59A726" w14:textId="77777777" w:rsidR="0075695C" w:rsidRDefault="0075695C" w:rsidP="0075695C">
      <w:pPr>
        <w:pStyle w:val="NoSpacing"/>
        <w:rPr>
          <w:sz w:val="24"/>
          <w:szCs w:val="24"/>
        </w:rPr>
      </w:pPr>
    </w:p>
    <w:p w14:paraId="4C6E1A52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COVID Updates</w:t>
      </w:r>
    </w:p>
    <w:p w14:paraId="36F49A80" w14:textId="77777777" w:rsidR="0075695C" w:rsidRDefault="0075695C" w:rsidP="007569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be dropped for COVID noncompliance on February 11</w:t>
      </w:r>
      <w:r w:rsidRPr="00756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7:59 pm.  Students need to have uploaded proof of at least one dose of COIVD vaccine.</w:t>
      </w:r>
    </w:p>
    <w:p w14:paraId="60D7EAC1" w14:textId="77777777" w:rsidR="0075695C" w:rsidRDefault="0075695C" w:rsidP="007569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a second drop for COVID noncompliance on February 17</w:t>
      </w:r>
      <w:r w:rsidRPr="00756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7:59 pm.</w:t>
      </w:r>
    </w:p>
    <w:p w14:paraId="5655C82D" w14:textId="5022E908" w:rsidR="0075695C" w:rsidRDefault="00F078C8" w:rsidP="007569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called</w:t>
      </w:r>
      <w:r w:rsidR="0075695C">
        <w:rPr>
          <w:sz w:val="24"/>
          <w:szCs w:val="24"/>
        </w:rPr>
        <w:t xml:space="preserve"> </w:t>
      </w:r>
      <w:proofErr w:type="gramStart"/>
      <w:r w:rsidR="0075695C">
        <w:rPr>
          <w:sz w:val="24"/>
          <w:szCs w:val="24"/>
        </w:rPr>
        <w:t>all of</w:t>
      </w:r>
      <w:proofErr w:type="gramEnd"/>
      <w:r w:rsidR="0075695C">
        <w:rPr>
          <w:sz w:val="24"/>
          <w:szCs w:val="24"/>
        </w:rPr>
        <w:t xml:space="preserve"> the ACCESS COVID noncompliant students. </w:t>
      </w:r>
    </w:p>
    <w:p w14:paraId="33ED4CED" w14:textId="3EAFABEC" w:rsidR="0075695C" w:rsidRDefault="0075695C" w:rsidP="00D40B3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students need assistance with uploading their vaccination record, they can contact </w:t>
      </w:r>
      <w:hyperlink r:id="rId8" w:history="1">
        <w:r w:rsidRPr="00D40B3D">
          <w:rPr>
            <w:rStyle w:val="Hyperlink"/>
          </w:rPr>
          <w:t>vaxortest@mtsac.edu</w:t>
        </w:r>
      </w:hyperlink>
      <w:r w:rsidRPr="00D40B3D">
        <w:t xml:space="preserve"> or call </w:t>
      </w:r>
      <w:r w:rsidR="00D40B3D" w:rsidRPr="00D40B3D">
        <w:rPr>
          <w:rFonts w:ascii="Arial" w:hAnsi="Arial" w:cs="Arial"/>
        </w:rPr>
        <w:t>909.274.5122</w:t>
      </w:r>
      <w:r w:rsidRPr="00D40B3D">
        <w:t>.  They can also c</w:t>
      </w:r>
      <w:r>
        <w:rPr>
          <w:sz w:val="24"/>
          <w:szCs w:val="24"/>
        </w:rPr>
        <w:t xml:space="preserve">heck out the </w:t>
      </w:r>
      <w:hyperlink r:id="rId9" w:history="1">
        <w:r w:rsidR="00D40B3D">
          <w:rPr>
            <w:rStyle w:val="Hyperlink"/>
            <w:sz w:val="24"/>
            <w:szCs w:val="24"/>
          </w:rPr>
          <w:t xml:space="preserve">Student COVID page </w:t>
        </w:r>
      </w:hyperlink>
      <w:r w:rsidR="00D40B3D">
        <w:rPr>
          <w:sz w:val="24"/>
          <w:szCs w:val="24"/>
        </w:rPr>
        <w:t xml:space="preserve"> </w:t>
      </w:r>
      <w:r>
        <w:rPr>
          <w:sz w:val="24"/>
          <w:szCs w:val="24"/>
        </w:rPr>
        <w:t>on the Mt SAC website.</w:t>
      </w:r>
    </w:p>
    <w:p w14:paraId="31ACED20" w14:textId="77777777" w:rsidR="0075695C" w:rsidRDefault="0075695C" w:rsidP="0075695C">
      <w:pPr>
        <w:pStyle w:val="NoSpacing"/>
        <w:rPr>
          <w:sz w:val="24"/>
          <w:szCs w:val="24"/>
        </w:rPr>
      </w:pPr>
    </w:p>
    <w:p w14:paraId="5211B3F9" w14:textId="77777777" w:rsidR="0075695C" w:rsidRPr="00C64E80" w:rsidRDefault="0075695C" w:rsidP="0075695C">
      <w:pPr>
        <w:pStyle w:val="NoSpacing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>Beginning of the Semester Planning</w:t>
      </w:r>
    </w:p>
    <w:p w14:paraId="0C323F03" w14:textId="7801C177" w:rsidR="0075695C" w:rsidRDefault="0075695C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ACCESS </w:t>
      </w:r>
      <w:r w:rsidR="00C64E80">
        <w:rPr>
          <w:sz w:val="24"/>
          <w:szCs w:val="24"/>
        </w:rPr>
        <w:t xml:space="preserve">will have tables with ACCESS information, promo items, and candy on the walkway in front of 9C from 11 am – 1 pm for the first two weeks of the semester.  A sign-up sheet will be </w:t>
      </w:r>
      <w:r w:rsidR="00D40B3D">
        <w:rPr>
          <w:sz w:val="24"/>
          <w:szCs w:val="24"/>
        </w:rPr>
        <w:t>emailed soon</w:t>
      </w:r>
      <w:r w:rsidR="00C64E80">
        <w:rPr>
          <w:sz w:val="24"/>
          <w:szCs w:val="24"/>
        </w:rPr>
        <w:t xml:space="preserve">.  </w:t>
      </w:r>
      <w:r w:rsidR="00D40B3D">
        <w:rPr>
          <w:sz w:val="24"/>
          <w:szCs w:val="24"/>
        </w:rPr>
        <w:t>Faculty and staff are encouraged to</w:t>
      </w:r>
      <w:r w:rsidR="00C64E80">
        <w:rPr>
          <w:sz w:val="24"/>
          <w:szCs w:val="24"/>
        </w:rPr>
        <w:t xml:space="preserve"> sign up for at least one hour each week.</w:t>
      </w:r>
    </w:p>
    <w:p w14:paraId="7EA80A9C" w14:textId="77777777" w:rsidR="00C64E80" w:rsidRDefault="00C64E80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need to order more promo items.  The most popular items seem to be shirts, water bottles, coffee cups, and school supplies.</w:t>
      </w:r>
    </w:p>
    <w:p w14:paraId="0FAC0F8A" w14:textId="77777777" w:rsidR="00C64E80" w:rsidRDefault="00C64E80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 are working on scheduling drop-in appointment slots for the first week of the semester.</w:t>
      </w:r>
    </w:p>
    <w:p w14:paraId="56DCE731" w14:textId="77777777" w:rsidR="00C64E80" w:rsidRDefault="00C64E80" w:rsidP="0075695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dates and times for Meet &amp; Greet.  What to have on same dates as Club Week.  After looking at class schedules, we decided on </w:t>
      </w:r>
      <w:r w:rsidRPr="00C64E80">
        <w:rPr>
          <w:b/>
          <w:sz w:val="24"/>
          <w:szCs w:val="24"/>
        </w:rPr>
        <w:t>Wednesday, March 23</w:t>
      </w:r>
      <w:r w:rsidRPr="00C64E80">
        <w:rPr>
          <w:b/>
          <w:sz w:val="24"/>
          <w:szCs w:val="24"/>
          <w:vertAlign w:val="superscript"/>
        </w:rPr>
        <w:t>rd</w:t>
      </w:r>
      <w:r w:rsidRPr="00C64E80">
        <w:rPr>
          <w:b/>
          <w:sz w:val="24"/>
          <w:szCs w:val="24"/>
        </w:rPr>
        <w:t xml:space="preserve"> from 11:30 am – 1 pm.</w:t>
      </w:r>
      <w:r>
        <w:rPr>
          <w:sz w:val="24"/>
          <w:szCs w:val="24"/>
        </w:rPr>
        <w:t xml:space="preserve">  Please block off your schedule.  Some faculty indicated that they 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bring their classes.  We will need to find a location.</w:t>
      </w:r>
    </w:p>
    <w:p w14:paraId="739E1645" w14:textId="77777777" w:rsidR="00C64E80" w:rsidRDefault="00C64E80" w:rsidP="00C64E80">
      <w:pPr>
        <w:pStyle w:val="NoSpacing"/>
        <w:rPr>
          <w:sz w:val="24"/>
          <w:szCs w:val="24"/>
        </w:rPr>
      </w:pPr>
    </w:p>
    <w:p w14:paraId="12C93C3F" w14:textId="77777777" w:rsidR="00C64E80" w:rsidRDefault="00C64E80" w:rsidP="00C64E80">
      <w:pPr>
        <w:pStyle w:val="NoSpacing"/>
        <w:rPr>
          <w:b/>
          <w:sz w:val="24"/>
          <w:szCs w:val="24"/>
        </w:rPr>
      </w:pPr>
      <w:r w:rsidRPr="00C64E80">
        <w:rPr>
          <w:b/>
          <w:sz w:val="24"/>
          <w:szCs w:val="24"/>
        </w:rPr>
        <w:t xml:space="preserve">Evacuation Plan for Students </w:t>
      </w:r>
    </w:p>
    <w:p w14:paraId="4D18F502" w14:textId="4FE26CF6" w:rsidR="00C64E80" w:rsidRPr="00C64E80" w:rsidRDefault="00F078C8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Students</w:t>
      </w:r>
      <w:r w:rsidR="00C64E80">
        <w:rPr>
          <w:sz w:val="24"/>
          <w:szCs w:val="24"/>
        </w:rPr>
        <w:t xml:space="preserve"> can </w:t>
      </w:r>
      <w:r w:rsidR="005E7796">
        <w:rPr>
          <w:sz w:val="24"/>
          <w:szCs w:val="24"/>
        </w:rPr>
        <w:t>indicate</w:t>
      </w:r>
      <w:r w:rsidR="00C64E80">
        <w:rPr>
          <w:sz w:val="24"/>
          <w:szCs w:val="24"/>
        </w:rPr>
        <w:t xml:space="preserve"> on their ACCESS application if they will need assistance during an emergency or evacuation.  There is a list </w:t>
      </w:r>
      <w:r w:rsidR="005E7796">
        <w:rPr>
          <w:sz w:val="24"/>
          <w:szCs w:val="24"/>
        </w:rPr>
        <w:t>i</w:t>
      </w:r>
      <w:r w:rsidR="00C64E80">
        <w:rPr>
          <w:sz w:val="24"/>
          <w:szCs w:val="24"/>
        </w:rPr>
        <w:t>n APEX.</w:t>
      </w:r>
    </w:p>
    <w:p w14:paraId="517C2970" w14:textId="6842C7BC" w:rsidR="00C64E80" w:rsidRPr="00C64E80" w:rsidRDefault="00F078C8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RB</w:t>
      </w:r>
      <w:r w:rsidR="00C64E80">
        <w:rPr>
          <w:sz w:val="24"/>
          <w:szCs w:val="24"/>
        </w:rPr>
        <w:t xml:space="preserve"> created a list of </w:t>
      </w:r>
      <w:r w:rsidR="005E7796">
        <w:rPr>
          <w:sz w:val="24"/>
          <w:szCs w:val="24"/>
        </w:rPr>
        <w:t>students</w:t>
      </w:r>
      <w:r w:rsidR="00C64E80">
        <w:rPr>
          <w:sz w:val="24"/>
          <w:szCs w:val="24"/>
        </w:rPr>
        <w:t xml:space="preserve"> who use </w:t>
      </w:r>
      <w:r w:rsidR="005E7796">
        <w:rPr>
          <w:sz w:val="24"/>
          <w:szCs w:val="24"/>
        </w:rPr>
        <w:t>tram</w:t>
      </w:r>
      <w:r w:rsidR="00C64E80">
        <w:rPr>
          <w:sz w:val="24"/>
          <w:szCs w:val="24"/>
        </w:rPr>
        <w:t xml:space="preserve"> </w:t>
      </w:r>
      <w:r w:rsidR="005E7796">
        <w:rPr>
          <w:sz w:val="24"/>
          <w:szCs w:val="24"/>
        </w:rPr>
        <w:t>service</w:t>
      </w:r>
      <w:r w:rsidR="00C64E80">
        <w:rPr>
          <w:sz w:val="24"/>
          <w:szCs w:val="24"/>
        </w:rPr>
        <w:t xml:space="preserve"> who may need assistance </w:t>
      </w:r>
      <w:r w:rsidR="005E7796">
        <w:rPr>
          <w:sz w:val="24"/>
          <w:szCs w:val="24"/>
        </w:rPr>
        <w:t>during</w:t>
      </w:r>
      <w:r w:rsidR="00C64E80">
        <w:rPr>
          <w:sz w:val="24"/>
          <w:szCs w:val="24"/>
        </w:rPr>
        <w:t xml:space="preserve"> an evacuation.</w:t>
      </w:r>
    </w:p>
    <w:p w14:paraId="234E941E" w14:textId="55A37D90" w:rsidR="00C64E80" w:rsidRPr="00C64E80" w:rsidRDefault="00F078C8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MF</w:t>
      </w:r>
      <w:r w:rsidR="00C64E80">
        <w:rPr>
          <w:sz w:val="24"/>
          <w:szCs w:val="24"/>
        </w:rPr>
        <w:t xml:space="preserve"> has met with Police and Campus Safety.  They are lookin</w:t>
      </w:r>
      <w:r w:rsidR="00D40B3D">
        <w:rPr>
          <w:sz w:val="24"/>
          <w:szCs w:val="24"/>
        </w:rPr>
        <w:t xml:space="preserve">g at </w:t>
      </w:r>
      <w:r w:rsidR="00C64E80">
        <w:rPr>
          <w:sz w:val="24"/>
          <w:szCs w:val="24"/>
        </w:rPr>
        <w:t>specific evacuation spot</w:t>
      </w:r>
      <w:r w:rsidR="00D40B3D">
        <w:rPr>
          <w:sz w:val="24"/>
          <w:szCs w:val="24"/>
        </w:rPr>
        <w:t>s</w:t>
      </w:r>
      <w:r w:rsidR="00C64E80">
        <w:rPr>
          <w:sz w:val="24"/>
          <w:szCs w:val="24"/>
        </w:rPr>
        <w:t xml:space="preserve"> for </w:t>
      </w:r>
      <w:r w:rsidR="005E7796">
        <w:rPr>
          <w:sz w:val="24"/>
          <w:szCs w:val="24"/>
        </w:rPr>
        <w:t>students</w:t>
      </w:r>
      <w:r w:rsidR="00C64E80">
        <w:rPr>
          <w:sz w:val="24"/>
          <w:szCs w:val="24"/>
        </w:rPr>
        <w:t xml:space="preserve"> with disabilities who may need more assistance and who may rely on a family member for </w:t>
      </w:r>
      <w:r w:rsidR="005E7796">
        <w:rPr>
          <w:sz w:val="24"/>
          <w:szCs w:val="24"/>
        </w:rPr>
        <w:t>transportation</w:t>
      </w:r>
      <w:r w:rsidR="00C64E80">
        <w:rPr>
          <w:sz w:val="24"/>
          <w:szCs w:val="24"/>
        </w:rPr>
        <w:t xml:space="preserve">.  </w:t>
      </w:r>
    </w:p>
    <w:p w14:paraId="189501FE" w14:textId="1B945A77" w:rsidR="00C64E80" w:rsidRPr="00C64E80" w:rsidRDefault="00C64E80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DO: </w:t>
      </w:r>
      <w:r w:rsidR="00F078C8">
        <w:rPr>
          <w:sz w:val="24"/>
          <w:szCs w:val="24"/>
        </w:rPr>
        <w:t>MF</w:t>
      </w:r>
      <w:r>
        <w:rPr>
          <w:sz w:val="24"/>
          <w:szCs w:val="24"/>
        </w:rPr>
        <w:t xml:space="preserve"> needs to get more </w:t>
      </w:r>
      <w:r w:rsidR="005E7796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about the </w:t>
      </w:r>
      <w:r w:rsidR="005E7796">
        <w:rPr>
          <w:sz w:val="24"/>
          <w:szCs w:val="24"/>
        </w:rPr>
        <w:t>evacuation</w:t>
      </w:r>
      <w:r>
        <w:rPr>
          <w:sz w:val="24"/>
          <w:szCs w:val="24"/>
        </w:rPr>
        <w:t xml:space="preserve"> </w:t>
      </w:r>
      <w:r w:rsidR="005E7796">
        <w:rPr>
          <w:sz w:val="24"/>
          <w:szCs w:val="24"/>
        </w:rPr>
        <w:t>location</w:t>
      </w:r>
      <w:r w:rsidR="00D40B3D">
        <w:rPr>
          <w:sz w:val="24"/>
          <w:szCs w:val="24"/>
        </w:rPr>
        <w:t>s</w:t>
      </w:r>
      <w:r>
        <w:rPr>
          <w:sz w:val="24"/>
          <w:szCs w:val="24"/>
        </w:rPr>
        <w:t xml:space="preserve"> from </w:t>
      </w:r>
      <w:r w:rsidR="005E7796">
        <w:rPr>
          <w:sz w:val="24"/>
          <w:szCs w:val="24"/>
        </w:rPr>
        <w:t>Campus</w:t>
      </w:r>
      <w:r>
        <w:rPr>
          <w:sz w:val="24"/>
          <w:szCs w:val="24"/>
        </w:rPr>
        <w:t xml:space="preserve"> Safety.  Once we have that, we can begin to create an evaluation message to send to students who have </w:t>
      </w:r>
      <w:r w:rsidR="005E7796">
        <w:rPr>
          <w:sz w:val="24"/>
          <w:szCs w:val="24"/>
        </w:rPr>
        <w:t>indicated</w:t>
      </w:r>
      <w:r>
        <w:rPr>
          <w:sz w:val="24"/>
          <w:szCs w:val="24"/>
        </w:rPr>
        <w:t xml:space="preserve"> that they need assistance.  </w:t>
      </w:r>
    </w:p>
    <w:p w14:paraId="277A1E81" w14:textId="704D4918" w:rsidR="00C64E80" w:rsidRPr="005E7796" w:rsidRDefault="005E7796" w:rsidP="00C64E8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We discussed that once we have the plan, we need to train our student assistants, as they were not sure what to do during the most recent evacuation notice.</w:t>
      </w:r>
      <w:r w:rsidR="00D40B3D">
        <w:rPr>
          <w:sz w:val="24"/>
          <w:szCs w:val="24"/>
        </w:rPr>
        <w:t xml:space="preserve">  We also need to make sure that faculty are aware of evacuation plans for students with disabilities.  </w:t>
      </w:r>
    </w:p>
    <w:p w14:paraId="12F0FB4E" w14:textId="1FB43A31" w:rsidR="005E7796" w:rsidRDefault="005E7796" w:rsidP="005E7796">
      <w:pPr>
        <w:pStyle w:val="NoSpacing"/>
        <w:rPr>
          <w:sz w:val="24"/>
          <w:szCs w:val="24"/>
        </w:rPr>
      </w:pPr>
    </w:p>
    <w:p w14:paraId="60292C8F" w14:textId="3D57B8D4" w:rsidR="003979DB" w:rsidRPr="003979DB" w:rsidRDefault="003979DB" w:rsidP="005E7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AREA CHECK-INS</w:t>
      </w:r>
    </w:p>
    <w:p w14:paraId="41E59AE7" w14:textId="695A665E" w:rsidR="005E7796" w:rsidRDefault="005E7796" w:rsidP="005E7796">
      <w:pPr>
        <w:pStyle w:val="NoSpacing"/>
        <w:rPr>
          <w:b/>
          <w:sz w:val="24"/>
          <w:szCs w:val="24"/>
        </w:rPr>
      </w:pPr>
    </w:p>
    <w:p w14:paraId="4C161DAF" w14:textId="6CC45D63" w:rsidR="003979DB" w:rsidRDefault="003979DB" w:rsidP="005E7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Operations</w:t>
      </w:r>
    </w:p>
    <w:p w14:paraId="443F8445" w14:textId="77C4D2DB" w:rsidR="003979DB" w:rsidRPr="003979DB" w:rsidRDefault="003979DB" w:rsidP="003979D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Reviewed process for when a student wants to bring a parent to an in-person appointment.  The front desk will notify the student and parent of Mt SAC’s COVID vaccine requirements.  The parent will need to provide verification of vaccination or a virtual appointment will be offered as an alternative.</w:t>
      </w:r>
    </w:p>
    <w:p w14:paraId="5EB4FDDF" w14:textId="06798626" w:rsidR="003979DB" w:rsidRPr="002A4822" w:rsidRDefault="001F1CC1" w:rsidP="003979D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Reviewed how faculty can see appointment mode.  Front desk will indicate in-person, </w:t>
      </w:r>
      <w:r w:rsidR="00E72409">
        <w:rPr>
          <w:sz w:val="24"/>
          <w:szCs w:val="24"/>
        </w:rPr>
        <w:t>zoom</w:t>
      </w:r>
      <w:r>
        <w:rPr>
          <w:sz w:val="24"/>
          <w:szCs w:val="24"/>
        </w:rPr>
        <w:t xml:space="preserve"> or phone in Room# line in SARS</w:t>
      </w:r>
    </w:p>
    <w:p w14:paraId="7F1C0258" w14:textId="0F7207B3" w:rsidR="002A4822" w:rsidRDefault="002A4822" w:rsidP="002A4822">
      <w:pPr>
        <w:pStyle w:val="NoSpacing"/>
        <w:rPr>
          <w:b/>
          <w:sz w:val="24"/>
          <w:szCs w:val="24"/>
        </w:rPr>
      </w:pPr>
    </w:p>
    <w:p w14:paraId="249E1793" w14:textId="2D5529F8" w:rsidR="002A4822" w:rsidRDefault="002A4822" w:rsidP="002A48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</w:p>
    <w:p w14:paraId="3737CF29" w14:textId="10075F4C" w:rsidR="002A4822" w:rsidRPr="002A4822" w:rsidRDefault="002A4822" w:rsidP="002A482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The Puzzle Project has a student information session tonight at 5 pm to try to recruit more students.</w:t>
      </w:r>
    </w:p>
    <w:p w14:paraId="760716B2" w14:textId="2D48350B" w:rsidR="002A4822" w:rsidRDefault="002A4822" w:rsidP="002A482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822">
        <w:rPr>
          <w:sz w:val="24"/>
          <w:szCs w:val="24"/>
        </w:rPr>
        <w:t xml:space="preserve">Will be bringing back LD assessments for students.  Will hire adjunct faculty to provide LD assessments. </w:t>
      </w:r>
    </w:p>
    <w:p w14:paraId="4627A629" w14:textId="210211D9" w:rsidR="002A4822" w:rsidRDefault="002A4822" w:rsidP="002A482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Faculty are planning schedules for first week of semester.  Most likely will have drop in options for students.</w:t>
      </w:r>
    </w:p>
    <w:p w14:paraId="67737E1B" w14:textId="40022D87" w:rsidR="002A4822" w:rsidRDefault="002A4822" w:rsidP="002A4822">
      <w:pPr>
        <w:pStyle w:val="NoSpacing"/>
        <w:rPr>
          <w:sz w:val="24"/>
          <w:szCs w:val="24"/>
        </w:rPr>
      </w:pPr>
    </w:p>
    <w:p w14:paraId="2E9969C3" w14:textId="06DC30AE" w:rsidR="002A4822" w:rsidRPr="002A4822" w:rsidRDefault="002A4822" w:rsidP="002A4822">
      <w:pPr>
        <w:pStyle w:val="NoSpacing"/>
        <w:rPr>
          <w:b/>
          <w:sz w:val="24"/>
          <w:szCs w:val="24"/>
        </w:rPr>
      </w:pPr>
      <w:r w:rsidRPr="002A4822">
        <w:rPr>
          <w:b/>
          <w:sz w:val="24"/>
          <w:szCs w:val="24"/>
        </w:rPr>
        <w:t>ATC</w:t>
      </w:r>
    </w:p>
    <w:p w14:paraId="48443DE1" w14:textId="255F36BD" w:rsidR="002A4822" w:rsidRDefault="002A4822" w:rsidP="00D40B3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have purchased a </w:t>
      </w:r>
      <w:proofErr w:type="gramStart"/>
      <w:r>
        <w:rPr>
          <w:sz w:val="24"/>
          <w:szCs w:val="24"/>
        </w:rPr>
        <w:t>50 user</w:t>
      </w:r>
      <w:proofErr w:type="gramEnd"/>
      <w:r>
        <w:rPr>
          <w:sz w:val="24"/>
          <w:szCs w:val="24"/>
        </w:rPr>
        <w:t xml:space="preserve"> site license for Glean, a note taking application that offers a lot of tools for students.  </w:t>
      </w:r>
      <w:r w:rsidR="00206BB1">
        <w:rPr>
          <w:sz w:val="24"/>
          <w:szCs w:val="24"/>
        </w:rPr>
        <w:t xml:space="preserve">GO to the </w:t>
      </w:r>
      <w:hyperlink r:id="rId10" w:history="1">
        <w:r w:rsidR="00D40B3D">
          <w:rPr>
            <w:rStyle w:val="Hyperlink"/>
            <w:sz w:val="24"/>
            <w:szCs w:val="24"/>
          </w:rPr>
          <w:t xml:space="preserve">Glean YouTube video </w:t>
        </w:r>
      </w:hyperlink>
      <w:r w:rsidR="00206BB1">
        <w:rPr>
          <w:sz w:val="24"/>
          <w:szCs w:val="24"/>
        </w:rPr>
        <w:t>to learn more.  Faculty and staff can refer students to the ATC for a Glean orientation.</w:t>
      </w:r>
    </w:p>
    <w:p w14:paraId="38586292" w14:textId="246644C2" w:rsidR="00206BB1" w:rsidRDefault="00206BB1" w:rsidP="002A482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getting a lot of new ABI referrals.  Program is growing. Offering in-person and virtual support group</w:t>
      </w:r>
      <w:r w:rsidR="00D40B3D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FAF627F" w14:textId="6F46A1CB" w:rsidR="00856086" w:rsidRDefault="00206BB1" w:rsidP="0085608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078C8">
        <w:rPr>
          <w:sz w:val="24"/>
          <w:szCs w:val="24"/>
        </w:rPr>
        <w:t>Mt SAC was approved for a Speech Language Pathologist Assistant program through Strong Workforce fund</w:t>
      </w:r>
      <w:r w:rsidR="00856086" w:rsidRPr="00F078C8">
        <w:rPr>
          <w:sz w:val="24"/>
          <w:szCs w:val="24"/>
        </w:rPr>
        <w:t xml:space="preserve">s. </w:t>
      </w:r>
    </w:p>
    <w:p w14:paraId="03B9DC5D" w14:textId="77777777" w:rsidR="00F078C8" w:rsidRPr="00F078C8" w:rsidRDefault="00F078C8" w:rsidP="00F078C8">
      <w:pPr>
        <w:pStyle w:val="NoSpacing"/>
        <w:ind w:left="720"/>
        <w:rPr>
          <w:sz w:val="24"/>
          <w:szCs w:val="24"/>
        </w:rPr>
      </w:pPr>
    </w:p>
    <w:p w14:paraId="50FB0A1B" w14:textId="4F351B87" w:rsidR="00856086" w:rsidRDefault="00856086" w:rsidP="00856086">
      <w:pPr>
        <w:pStyle w:val="NoSpacing"/>
        <w:rPr>
          <w:b/>
          <w:sz w:val="24"/>
          <w:szCs w:val="24"/>
        </w:rPr>
      </w:pPr>
      <w:r w:rsidRPr="00856086">
        <w:rPr>
          <w:b/>
          <w:sz w:val="24"/>
          <w:szCs w:val="24"/>
        </w:rPr>
        <w:t>DHH</w:t>
      </w:r>
    </w:p>
    <w:p w14:paraId="436DDEDD" w14:textId="6BF7E4FD" w:rsidR="00856086" w:rsidRPr="00856086" w:rsidRDefault="00856086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In process of scheduling interpreters and captioners for over 125 classes for Spring semester.</w:t>
      </w:r>
    </w:p>
    <w:p w14:paraId="27A3F83B" w14:textId="77777777" w:rsidR="00856086" w:rsidRPr="00856086" w:rsidRDefault="00856086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Cohort classes are changing since college has cancelled a lot of classes, including linked courses.  Having to do some rearranging with student schedules. </w:t>
      </w:r>
    </w:p>
    <w:p w14:paraId="7CB80842" w14:textId="0D5C5567" w:rsidR="00856086" w:rsidRPr="00EE48CD" w:rsidRDefault="00856086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EE48CD">
        <w:rPr>
          <w:sz w:val="24"/>
          <w:szCs w:val="24"/>
        </w:rPr>
        <w:t>students</w:t>
      </w:r>
      <w:r>
        <w:rPr>
          <w:sz w:val="24"/>
          <w:szCs w:val="24"/>
        </w:rPr>
        <w:t xml:space="preserve"> talking high level math and economics classes, which requires</w:t>
      </w:r>
      <w:r w:rsidR="00EE48CD">
        <w:rPr>
          <w:sz w:val="24"/>
          <w:szCs w:val="24"/>
        </w:rPr>
        <w:t xml:space="preserve"> higher level interpreters.  </w:t>
      </w:r>
      <w:r>
        <w:rPr>
          <w:sz w:val="24"/>
          <w:szCs w:val="24"/>
        </w:rPr>
        <w:t xml:space="preserve"> </w:t>
      </w:r>
    </w:p>
    <w:p w14:paraId="2A451457" w14:textId="78BF90F3" w:rsidR="00EE48CD" w:rsidRPr="00EE48CD" w:rsidRDefault="00EE48CD" w:rsidP="00856086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Hosted Lunar New Year event.</w:t>
      </w:r>
    </w:p>
    <w:p w14:paraId="6FC07B70" w14:textId="3708307F" w:rsidR="00EE48CD" w:rsidRPr="00D40B3D" w:rsidRDefault="00EE48CD" w:rsidP="00D40B3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Hosting interpreter Spring meeting on Monday, February 7.</w:t>
      </w:r>
    </w:p>
    <w:sectPr w:rsidR="00EE48CD" w:rsidRPr="00D4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7F7"/>
    <w:multiLevelType w:val="hybridMultilevel"/>
    <w:tmpl w:val="C53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989"/>
    <w:multiLevelType w:val="hybridMultilevel"/>
    <w:tmpl w:val="AAE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51F"/>
    <w:multiLevelType w:val="hybridMultilevel"/>
    <w:tmpl w:val="14F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C78"/>
    <w:multiLevelType w:val="hybridMultilevel"/>
    <w:tmpl w:val="989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B6E"/>
    <w:multiLevelType w:val="hybridMultilevel"/>
    <w:tmpl w:val="11D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6570"/>
    <w:multiLevelType w:val="hybridMultilevel"/>
    <w:tmpl w:val="79E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3C19"/>
    <w:multiLevelType w:val="hybridMultilevel"/>
    <w:tmpl w:val="9E6A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B83"/>
    <w:multiLevelType w:val="hybridMultilevel"/>
    <w:tmpl w:val="E9F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5C"/>
    <w:rsid w:val="001F1CC1"/>
    <w:rsid w:val="00206BB1"/>
    <w:rsid w:val="002644DC"/>
    <w:rsid w:val="002A4822"/>
    <w:rsid w:val="003979DB"/>
    <w:rsid w:val="005E7796"/>
    <w:rsid w:val="0075695C"/>
    <w:rsid w:val="00856086"/>
    <w:rsid w:val="00C64E80"/>
    <w:rsid w:val="00C82904"/>
    <w:rsid w:val="00CE0734"/>
    <w:rsid w:val="00D40B3D"/>
    <w:rsid w:val="00E72409"/>
    <w:rsid w:val="00EE48CD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4864"/>
  <w15:chartTrackingRefBased/>
  <w15:docId w15:val="{3EA3E541-B460-43C8-9F7C-95EE2B3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xortest@mtsa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bzOsXHlml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tsac.edu/covid19/student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844FFD32184FBFA98885246CB40F" ma:contentTypeVersion="14" ma:contentTypeDescription="Create a new document." ma:contentTypeScope="" ma:versionID="8d399e64c763ca61335ddb0d12b789d4">
  <xsd:schema xmlns:xsd="http://www.w3.org/2001/XMLSchema" xmlns:xs="http://www.w3.org/2001/XMLSchema" xmlns:p="http://schemas.microsoft.com/office/2006/metadata/properties" xmlns:ns3="bb29cdcb-5ba8-4509-a66b-9445988e4599" xmlns:ns4="2d313603-28fe-4f5c-9ec8-0e391967432e" targetNamespace="http://schemas.microsoft.com/office/2006/metadata/properties" ma:root="true" ma:fieldsID="88fb467fcab1e4d8936eb969b90be251" ns3:_="" ns4:_="">
    <xsd:import namespace="bb29cdcb-5ba8-4509-a66b-9445988e4599"/>
    <xsd:import namespace="2d313603-28fe-4f5c-9ec8-0e391967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cdcb-5ba8-4509-a66b-9445988e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3603-28fe-4f5c-9ec8-0e391967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1A00D-F06E-484A-B5A4-CFE19E0B4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49198-415B-4FF0-8CAA-74B65A0B56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29cdcb-5ba8-4509-a66b-9445988e4599"/>
    <ds:schemaRef ds:uri="http://schemas.microsoft.com/office/infopath/2007/PartnerControls"/>
    <ds:schemaRef ds:uri="2d313603-28fe-4f5c-9ec8-0e39196743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76F691-9512-4B0A-8F60-DE4E75B2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9cdcb-5ba8-4509-a66b-9445988e4599"/>
    <ds:schemaRef ds:uri="2d313603-28fe-4f5c-9ec8-0e391967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Malia</dc:creator>
  <cp:keywords/>
  <dc:description/>
  <cp:lastModifiedBy>Malia Flood</cp:lastModifiedBy>
  <cp:revision>12</cp:revision>
  <dcterms:created xsi:type="dcterms:W3CDTF">2022-02-04T17:32:00Z</dcterms:created>
  <dcterms:modified xsi:type="dcterms:W3CDTF">2023-01-11T20:46:00Z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0x010100CA7E844FFD32184FBFA98885246CB40F</vt:lpwstr>
  </property>
</Properties>
</file>